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spacing w:before="238" w:beforeAutospacing="0" w:after="0" w:afterAutospacing="0" w:line="18" w:lineRule="atLeast"/>
        <w:ind w:left="0" w:right="0"/>
        <w:jc w:val="center"/>
        <w:rPr>
          <w:rFonts w:hint="default" w:ascii="Times New Roman" w:hAnsi="Times New Roman" w:cs="Times New Roman"/>
          <w:sz w:val="21"/>
          <w:szCs w:val="21"/>
        </w:rPr>
      </w:pPr>
      <w:bookmarkStart w:id="0" w:name="_GoBack"/>
      <w:r>
        <w:rPr>
          <w:rFonts w:hint="default" w:ascii="Times New Roman" w:hAnsi="Times New Roman" w:eastAsia="微软雅黑" w:cs="Times New Roman"/>
          <w:b/>
          <w:sz w:val="24"/>
          <w:szCs w:val="24"/>
        </w:rPr>
        <w:t>2020</w:t>
      </w:r>
      <w:r>
        <w:rPr>
          <w:rFonts w:hint="eastAsia" w:ascii="宋体" w:hAnsi="宋体" w:eastAsia="宋体" w:cs="宋体"/>
          <w:b/>
          <w:sz w:val="24"/>
          <w:szCs w:val="24"/>
        </w:rPr>
        <w:t>年度通辽市教育系统公开招聘奈曼旗岗位面试安排</w:t>
      </w:r>
    </w:p>
    <w:bookmarkEnd w:id="0"/>
    <w:p>
      <w:pPr>
        <w:pStyle w:val="2"/>
        <w:keepNext w:val="0"/>
        <w:keepLines w:val="0"/>
        <w:widowControl/>
        <w:suppressLineNumbers w:val="0"/>
        <w:spacing w:before="238" w:beforeAutospacing="0" w:after="0" w:afterAutospacing="0" w:line="18" w:lineRule="atLeast"/>
        <w:ind w:left="0" w:right="0"/>
        <w:jc w:val="center"/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default" w:ascii="Times New Roman" w:hAnsi="Times New Roman" w:eastAsia="微软雅黑" w:cs="Times New Roman"/>
          <w:sz w:val="24"/>
          <w:szCs w:val="24"/>
        </w:rPr>
        <w:t> </w:t>
      </w:r>
    </w:p>
    <w:p>
      <w:pPr>
        <w:pStyle w:val="2"/>
        <w:keepNext w:val="0"/>
        <w:keepLines w:val="0"/>
        <w:widowControl/>
        <w:suppressLineNumbers w:val="0"/>
        <w:spacing w:before="238" w:beforeAutospacing="0" w:after="0" w:afterAutospacing="0" w:line="18" w:lineRule="atLeast"/>
        <w:ind w:left="0" w:right="0"/>
        <w:jc w:val="center"/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default" w:ascii="Times New Roman" w:hAnsi="Times New Roman" w:eastAsia="微软雅黑" w:cs="Times New Roman"/>
          <w:sz w:val="24"/>
          <w:szCs w:val="24"/>
          <w:bdr w:val="none" w:color="auto" w:sz="0" w:space="0"/>
        </w:rPr>
        <w:drawing>
          <wp:inline distT="0" distB="0" distL="114300" distR="114300">
            <wp:extent cx="5637530" cy="4764405"/>
            <wp:effectExtent l="0" t="0" r="13970" b="13970"/>
            <wp:docPr id="3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37530" cy="47644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spacing w:before="238" w:beforeAutospacing="0" w:after="0" w:afterAutospacing="0" w:line="18" w:lineRule="atLeast"/>
        <w:ind w:left="0" w:right="0"/>
        <w:jc w:val="center"/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default" w:ascii="Times New Roman" w:hAnsi="Times New Roman" w:eastAsia="微软雅黑" w:cs="Times New Roman"/>
          <w:sz w:val="24"/>
          <w:szCs w:val="24"/>
          <w:bdr w:val="none" w:color="auto" w:sz="0" w:space="0"/>
        </w:rPr>
        <w:drawing>
          <wp:inline distT="0" distB="0" distL="114300" distR="114300">
            <wp:extent cx="6009005" cy="3767455"/>
            <wp:effectExtent l="0" t="0" r="7620" b="10795"/>
            <wp:docPr id="5" name="图片 2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009005" cy="37674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spacing w:before="238" w:beforeAutospacing="0" w:after="0" w:afterAutospacing="0" w:line="18" w:lineRule="atLeast"/>
        <w:ind w:left="0" w:right="0"/>
        <w:jc w:val="center"/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default" w:ascii="Times New Roman" w:hAnsi="Times New Roman" w:eastAsia="微软雅黑" w:cs="Times New Roman"/>
          <w:sz w:val="24"/>
          <w:szCs w:val="24"/>
        </w:rPr>
        <w:drawing>
          <wp:inline distT="0" distB="0" distL="114300" distR="114300">
            <wp:extent cx="4797425" cy="3007995"/>
            <wp:effectExtent l="0" t="0" r="12700" b="8255"/>
            <wp:docPr id="7" name="图片 3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797425" cy="30079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spacing w:before="238" w:beforeAutospacing="0" w:after="0" w:afterAutospacing="0" w:line="18" w:lineRule="atLeast"/>
        <w:ind w:left="0" w:right="0"/>
        <w:jc w:val="center"/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default" w:ascii="Times New Roman" w:hAnsi="Times New Roman" w:eastAsia="微软雅黑" w:cs="Times New Roman"/>
          <w:sz w:val="24"/>
          <w:szCs w:val="24"/>
          <w:bdr w:val="none" w:color="auto" w:sz="0" w:space="0"/>
        </w:rPr>
        <w:drawing>
          <wp:inline distT="0" distB="0" distL="114300" distR="114300">
            <wp:extent cx="6097270" cy="2916555"/>
            <wp:effectExtent l="0" t="0" r="14605" b="4445"/>
            <wp:docPr id="1" name="图片 4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4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97270" cy="29165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spacing w:before="238" w:beforeAutospacing="0" w:after="0" w:afterAutospacing="0" w:line="18" w:lineRule="atLeast"/>
        <w:ind w:left="0" w:right="0"/>
        <w:jc w:val="center"/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default" w:ascii="Times New Roman" w:hAnsi="Times New Roman" w:eastAsia="微软雅黑" w:cs="Times New Roman"/>
          <w:sz w:val="24"/>
          <w:szCs w:val="24"/>
        </w:rPr>
        <w:drawing>
          <wp:inline distT="0" distB="0" distL="114300" distR="114300">
            <wp:extent cx="5864860" cy="4041140"/>
            <wp:effectExtent l="0" t="0" r="8890" b="6985"/>
            <wp:docPr id="4" name="图片 5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64860" cy="40411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spacing w:before="238" w:beforeAutospacing="0" w:after="0" w:afterAutospacing="0" w:line="18" w:lineRule="atLeast"/>
        <w:ind w:left="0" w:right="0"/>
        <w:jc w:val="center"/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default" w:ascii="Times New Roman" w:hAnsi="Times New Roman" w:eastAsia="微软雅黑" w:cs="Times New Roman"/>
          <w:sz w:val="24"/>
          <w:szCs w:val="24"/>
        </w:rPr>
        <w:t> </w:t>
      </w:r>
    </w:p>
    <w:p>
      <w:pPr>
        <w:pStyle w:val="2"/>
        <w:keepNext w:val="0"/>
        <w:keepLines w:val="0"/>
        <w:widowControl/>
        <w:suppressLineNumbers w:val="0"/>
        <w:spacing w:before="238" w:beforeAutospacing="0" w:after="0" w:afterAutospacing="0" w:line="18" w:lineRule="atLeast"/>
        <w:ind w:left="0" w:right="0"/>
        <w:jc w:val="center"/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default" w:ascii="Times New Roman" w:hAnsi="Times New Roman" w:eastAsia="微软雅黑" w:cs="Times New Roman"/>
          <w:sz w:val="24"/>
          <w:szCs w:val="24"/>
        </w:rPr>
        <w:t> </w:t>
      </w:r>
    </w:p>
    <w:p>
      <w:pPr>
        <w:pStyle w:val="2"/>
        <w:keepNext w:val="0"/>
        <w:keepLines w:val="0"/>
        <w:widowControl/>
        <w:suppressLineNumbers w:val="0"/>
        <w:spacing w:before="238" w:beforeAutospacing="0" w:after="0" w:afterAutospacing="0" w:line="18" w:lineRule="atLeast"/>
        <w:ind w:left="0" w:right="0"/>
        <w:jc w:val="center"/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eastAsia" w:ascii="宋体" w:hAnsi="宋体" w:eastAsia="宋体" w:cs="宋体"/>
          <w:b/>
          <w:sz w:val="24"/>
          <w:szCs w:val="24"/>
        </w:rPr>
        <w:t>附件</w:t>
      </w:r>
      <w:r>
        <w:rPr>
          <w:rFonts w:hint="default" w:ascii="Times New Roman" w:hAnsi="Times New Roman" w:eastAsia="微软雅黑" w:cs="Times New Roman"/>
          <w:b/>
          <w:sz w:val="24"/>
          <w:szCs w:val="24"/>
        </w:rPr>
        <w:t>2</w:t>
      </w:r>
      <w:r>
        <w:rPr>
          <w:rFonts w:hint="eastAsia" w:ascii="宋体" w:hAnsi="宋体" w:eastAsia="宋体" w:cs="宋体"/>
          <w:b/>
          <w:sz w:val="24"/>
          <w:szCs w:val="24"/>
        </w:rPr>
        <w:t>：</w:t>
      </w:r>
      <w:r>
        <w:rPr>
          <w:rFonts w:hint="default" w:ascii="Times New Roman" w:hAnsi="Times New Roman" w:eastAsia="微软雅黑" w:cs="Times New Roman"/>
          <w:b/>
          <w:sz w:val="24"/>
          <w:szCs w:val="24"/>
        </w:rPr>
        <w:t>2020</w:t>
      </w:r>
      <w:r>
        <w:rPr>
          <w:rFonts w:hint="eastAsia" w:ascii="宋体" w:hAnsi="宋体" w:eastAsia="宋体" w:cs="宋体"/>
          <w:b/>
          <w:sz w:val="24"/>
          <w:szCs w:val="24"/>
        </w:rPr>
        <w:t>年通辽市教育系统公开招聘奈曼旗岗位面试考场示意图（教学楼）</w:t>
      </w:r>
    </w:p>
    <w:p>
      <w:pPr>
        <w:pStyle w:val="2"/>
        <w:keepNext w:val="0"/>
        <w:keepLines w:val="0"/>
        <w:widowControl/>
        <w:suppressLineNumbers w:val="0"/>
        <w:spacing w:before="238" w:beforeAutospacing="0" w:after="0" w:afterAutospacing="0" w:line="18" w:lineRule="atLeast"/>
        <w:ind w:left="0" w:right="0"/>
        <w:jc w:val="center"/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default" w:ascii="Times New Roman" w:hAnsi="Times New Roman" w:eastAsia="微软雅黑" w:cs="Times New Roman"/>
          <w:sz w:val="24"/>
          <w:szCs w:val="24"/>
        </w:rPr>
        <w:t> </w:t>
      </w:r>
    </w:p>
    <w:p>
      <w:pPr>
        <w:pStyle w:val="2"/>
        <w:keepNext w:val="0"/>
        <w:keepLines w:val="0"/>
        <w:widowControl/>
        <w:suppressLineNumbers w:val="0"/>
        <w:spacing w:before="238" w:beforeAutospacing="0" w:after="0" w:afterAutospacing="0" w:line="18" w:lineRule="atLeast"/>
        <w:ind w:left="0" w:right="0"/>
        <w:jc w:val="center"/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default" w:ascii="Times New Roman" w:hAnsi="Times New Roman" w:eastAsia="微软雅黑" w:cs="Times New Roman"/>
          <w:sz w:val="24"/>
          <w:szCs w:val="24"/>
        </w:rPr>
        <w:drawing>
          <wp:inline distT="0" distB="0" distL="114300" distR="114300">
            <wp:extent cx="4674235" cy="2772410"/>
            <wp:effectExtent l="0" t="0" r="8890" b="5715"/>
            <wp:docPr id="2" name="图片 6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6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74235" cy="27724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spacing w:before="238" w:beforeAutospacing="0" w:after="0" w:afterAutospacing="0" w:line="18" w:lineRule="atLeast"/>
        <w:ind w:left="0" w:right="0"/>
        <w:jc w:val="center"/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default" w:ascii="Times New Roman" w:hAnsi="Times New Roman" w:eastAsia="微软雅黑" w:cs="Times New Roman"/>
          <w:sz w:val="24"/>
          <w:szCs w:val="24"/>
        </w:rPr>
        <w:t> </w:t>
      </w:r>
    </w:p>
    <w:p>
      <w:pPr>
        <w:pStyle w:val="2"/>
        <w:keepNext w:val="0"/>
        <w:keepLines w:val="0"/>
        <w:widowControl/>
        <w:suppressLineNumbers w:val="0"/>
        <w:spacing w:before="238" w:beforeAutospacing="0" w:after="0" w:afterAutospacing="0" w:line="18" w:lineRule="atLeast"/>
        <w:ind w:left="0" w:right="0"/>
        <w:jc w:val="both"/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eastAsia" w:ascii="宋体" w:hAnsi="宋体" w:eastAsia="宋体" w:cs="宋体"/>
          <w:b/>
          <w:sz w:val="24"/>
          <w:szCs w:val="24"/>
        </w:rPr>
        <w:t>说明：</w:t>
      </w:r>
    </w:p>
    <w:p>
      <w:pPr>
        <w:pStyle w:val="2"/>
        <w:keepNext w:val="0"/>
        <w:keepLines w:val="0"/>
        <w:widowControl/>
        <w:suppressLineNumbers w:val="0"/>
        <w:spacing w:before="238" w:beforeAutospacing="0" w:after="0" w:afterAutospacing="0" w:line="600" w:lineRule="auto"/>
        <w:ind w:left="0" w:right="0" w:firstLine="470"/>
        <w:jc w:val="both"/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default" w:ascii="Times New Roman" w:hAnsi="Times New Roman" w:eastAsia="微软雅黑" w:cs="Times New Roman"/>
          <w:sz w:val="24"/>
          <w:szCs w:val="24"/>
        </w:rPr>
        <w:t>1.</w:t>
      </w:r>
      <w:r>
        <w:rPr>
          <w:rFonts w:hint="eastAsia" w:ascii="宋体" w:hAnsi="宋体" w:eastAsia="宋体" w:cs="宋体"/>
          <w:sz w:val="24"/>
          <w:szCs w:val="24"/>
        </w:rPr>
        <w:t>教学楼考生到场后，在教学楼门前自行排成一路纵队等候体温检测，查验行程码、健康码；</w:t>
      </w:r>
    </w:p>
    <w:p>
      <w:pPr>
        <w:pStyle w:val="2"/>
        <w:keepNext w:val="0"/>
        <w:keepLines w:val="0"/>
        <w:widowControl/>
        <w:suppressLineNumbers w:val="0"/>
        <w:spacing w:before="238" w:beforeAutospacing="0" w:after="0" w:afterAutospacing="0" w:line="600" w:lineRule="auto"/>
        <w:ind w:left="0" w:right="0" w:firstLine="470"/>
        <w:jc w:val="both"/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default" w:ascii="Times New Roman" w:hAnsi="Times New Roman" w:eastAsia="微软雅黑" w:cs="Times New Roman"/>
          <w:sz w:val="24"/>
          <w:szCs w:val="24"/>
        </w:rPr>
        <w:t>2.</w:t>
      </w:r>
      <w:r>
        <w:rPr>
          <w:rFonts w:hint="eastAsia" w:ascii="宋体" w:hAnsi="宋体" w:eastAsia="宋体" w:cs="宋体"/>
          <w:sz w:val="24"/>
          <w:szCs w:val="24"/>
        </w:rPr>
        <w:t>存放携带物品后，径直到四楼相应准备室备考；</w:t>
      </w:r>
    </w:p>
    <w:p>
      <w:pPr>
        <w:pStyle w:val="2"/>
        <w:keepNext w:val="0"/>
        <w:keepLines w:val="0"/>
        <w:widowControl/>
        <w:suppressLineNumbers w:val="0"/>
        <w:spacing w:before="238" w:beforeAutospacing="0" w:after="0" w:afterAutospacing="0" w:line="600" w:lineRule="auto"/>
        <w:ind w:left="0" w:right="0" w:firstLine="470"/>
        <w:jc w:val="both"/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default" w:ascii="Times New Roman" w:hAnsi="Times New Roman" w:eastAsia="微软雅黑" w:cs="Times New Roman"/>
          <w:sz w:val="24"/>
          <w:szCs w:val="24"/>
        </w:rPr>
        <w:t>3.</w:t>
      </w:r>
      <w:r>
        <w:rPr>
          <w:rFonts w:hint="eastAsia" w:ascii="宋体" w:hAnsi="宋体" w:eastAsia="宋体" w:cs="宋体"/>
          <w:sz w:val="24"/>
          <w:szCs w:val="24"/>
        </w:rPr>
        <w:t>准备室所有考生均按各试场抽签顺序到三楼相应备课室备课，备课完毕后到相应考场面试，面试完毕后到物品存放处取走自己物品确认成绩后径直离开。</w:t>
      </w:r>
    </w:p>
    <w:p>
      <w:pPr>
        <w:pStyle w:val="2"/>
        <w:keepNext w:val="0"/>
        <w:keepLines w:val="0"/>
        <w:widowControl/>
        <w:suppressLineNumbers w:val="0"/>
        <w:spacing w:before="238" w:beforeAutospacing="0" w:after="0" w:afterAutospacing="0" w:line="600" w:lineRule="auto"/>
        <w:ind w:left="0" w:right="0" w:firstLine="470"/>
        <w:jc w:val="both"/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default" w:ascii="Times New Roman" w:hAnsi="Times New Roman" w:eastAsia="微软雅黑" w:cs="Times New Roman"/>
          <w:sz w:val="24"/>
          <w:szCs w:val="24"/>
        </w:rPr>
        <w:t> </w:t>
      </w:r>
    </w:p>
    <w:p>
      <w:pPr>
        <w:pStyle w:val="2"/>
        <w:keepNext w:val="0"/>
        <w:keepLines w:val="0"/>
        <w:widowControl/>
        <w:suppressLineNumbers w:val="0"/>
        <w:spacing w:before="238" w:beforeAutospacing="0" w:after="0" w:afterAutospacing="0" w:line="18" w:lineRule="atLeast"/>
        <w:ind w:left="0" w:right="0"/>
        <w:jc w:val="center"/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eastAsia" w:ascii="宋体" w:hAnsi="宋体" w:eastAsia="宋体" w:cs="宋体"/>
          <w:b/>
          <w:sz w:val="24"/>
          <w:szCs w:val="24"/>
        </w:rPr>
        <w:t>附件</w:t>
      </w:r>
      <w:r>
        <w:rPr>
          <w:rFonts w:hint="default" w:ascii="Times New Roman" w:hAnsi="Times New Roman" w:eastAsia="微软雅黑" w:cs="Times New Roman"/>
          <w:b/>
          <w:sz w:val="24"/>
          <w:szCs w:val="24"/>
        </w:rPr>
        <w:t>3</w:t>
      </w:r>
      <w:r>
        <w:rPr>
          <w:rFonts w:hint="eastAsia" w:ascii="宋体" w:hAnsi="宋体" w:eastAsia="宋体" w:cs="宋体"/>
          <w:b/>
          <w:sz w:val="24"/>
          <w:szCs w:val="24"/>
        </w:rPr>
        <w:t>：</w:t>
      </w:r>
      <w:r>
        <w:rPr>
          <w:rFonts w:hint="default" w:ascii="Times New Roman" w:hAnsi="Times New Roman" w:eastAsia="微软雅黑" w:cs="Times New Roman"/>
          <w:b/>
          <w:sz w:val="24"/>
          <w:szCs w:val="24"/>
        </w:rPr>
        <w:t>2020</w:t>
      </w:r>
      <w:r>
        <w:rPr>
          <w:rFonts w:hint="eastAsia" w:ascii="宋体" w:hAnsi="宋体" w:eastAsia="宋体" w:cs="宋体"/>
          <w:b/>
          <w:sz w:val="24"/>
          <w:szCs w:val="24"/>
        </w:rPr>
        <w:t>年通辽市教育系统公开招聘奈曼旗岗位面试考场示意图（现代服务楼）</w:t>
      </w:r>
    </w:p>
    <w:p>
      <w:pPr>
        <w:pStyle w:val="2"/>
        <w:keepNext w:val="0"/>
        <w:keepLines w:val="0"/>
        <w:widowControl/>
        <w:suppressLineNumbers w:val="0"/>
        <w:spacing w:before="238" w:beforeAutospacing="0" w:after="0" w:afterAutospacing="0" w:line="18" w:lineRule="atLeast"/>
        <w:ind w:left="0" w:right="0"/>
        <w:jc w:val="center"/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default" w:ascii="Times New Roman" w:hAnsi="Times New Roman" w:eastAsia="微软雅黑" w:cs="Times New Roman"/>
          <w:sz w:val="24"/>
          <w:szCs w:val="24"/>
        </w:rPr>
        <w:t> </w:t>
      </w:r>
    </w:p>
    <w:p>
      <w:pPr>
        <w:pStyle w:val="2"/>
        <w:keepNext w:val="0"/>
        <w:keepLines w:val="0"/>
        <w:widowControl/>
        <w:suppressLineNumbers w:val="0"/>
        <w:spacing w:before="238" w:beforeAutospacing="0" w:after="0" w:afterAutospacing="0" w:line="18" w:lineRule="atLeast"/>
        <w:ind w:left="0" w:right="0"/>
        <w:jc w:val="center"/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default" w:ascii="Times New Roman" w:hAnsi="Times New Roman" w:eastAsia="微软雅黑" w:cs="Times New Roman"/>
          <w:sz w:val="24"/>
          <w:szCs w:val="24"/>
          <w:bdr w:val="none" w:color="auto" w:sz="0" w:space="0"/>
        </w:rPr>
        <w:drawing>
          <wp:inline distT="0" distB="0" distL="114300" distR="114300">
            <wp:extent cx="6083935" cy="3383915"/>
            <wp:effectExtent l="0" t="0" r="12065" b="13335"/>
            <wp:docPr id="6" name="图片 7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7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83935" cy="33839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spacing w:before="238" w:beforeAutospacing="0" w:after="0" w:afterAutospacing="0" w:line="18" w:lineRule="atLeast"/>
        <w:ind w:left="0" w:right="0"/>
        <w:jc w:val="center"/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default" w:ascii="Times New Roman" w:hAnsi="Times New Roman" w:eastAsia="微软雅黑" w:cs="Times New Roman"/>
          <w:sz w:val="24"/>
          <w:szCs w:val="24"/>
        </w:rPr>
        <w:t> </w:t>
      </w:r>
    </w:p>
    <w:p>
      <w:pPr>
        <w:pStyle w:val="2"/>
        <w:keepNext w:val="0"/>
        <w:keepLines w:val="0"/>
        <w:widowControl/>
        <w:suppressLineNumbers w:val="0"/>
        <w:spacing w:before="238" w:beforeAutospacing="0" w:after="0" w:afterAutospacing="0" w:line="18" w:lineRule="atLeast"/>
        <w:ind w:left="0" w:right="0"/>
        <w:jc w:val="both"/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eastAsia" w:ascii="宋体" w:hAnsi="宋体" w:eastAsia="宋体" w:cs="宋体"/>
          <w:b/>
          <w:sz w:val="24"/>
          <w:szCs w:val="24"/>
        </w:rPr>
        <w:t>说明：</w:t>
      </w:r>
    </w:p>
    <w:p>
      <w:pPr>
        <w:pStyle w:val="2"/>
        <w:keepNext w:val="0"/>
        <w:keepLines w:val="0"/>
        <w:widowControl/>
        <w:suppressLineNumbers w:val="0"/>
        <w:spacing w:before="238" w:beforeAutospacing="0" w:after="0" w:afterAutospacing="0" w:line="600" w:lineRule="auto"/>
        <w:ind w:left="0" w:right="0" w:firstLine="470"/>
        <w:jc w:val="both"/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default" w:ascii="Times New Roman" w:hAnsi="Times New Roman" w:eastAsia="微软雅黑" w:cs="Times New Roman"/>
          <w:sz w:val="24"/>
          <w:szCs w:val="24"/>
        </w:rPr>
        <w:t>1.</w:t>
      </w:r>
      <w:r>
        <w:rPr>
          <w:rFonts w:hint="eastAsia" w:ascii="宋体" w:hAnsi="宋体" w:eastAsia="宋体" w:cs="宋体"/>
          <w:sz w:val="24"/>
          <w:szCs w:val="24"/>
        </w:rPr>
        <w:t>现代服务楼考生到场后，在楼门前自行排成一路纵队查验行程码、健康码；</w:t>
      </w:r>
    </w:p>
    <w:p>
      <w:pPr>
        <w:pStyle w:val="2"/>
        <w:keepNext w:val="0"/>
        <w:keepLines w:val="0"/>
        <w:widowControl/>
        <w:suppressLineNumbers w:val="0"/>
        <w:spacing w:before="238" w:beforeAutospacing="0" w:after="0" w:afterAutospacing="0" w:line="600" w:lineRule="auto"/>
        <w:ind w:left="0" w:right="0" w:firstLine="470"/>
        <w:jc w:val="both"/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default" w:ascii="Times New Roman" w:hAnsi="Times New Roman" w:eastAsia="微软雅黑" w:cs="Times New Roman"/>
          <w:sz w:val="24"/>
          <w:szCs w:val="24"/>
        </w:rPr>
        <w:t>2.1-8</w:t>
      </w:r>
      <w:r>
        <w:rPr>
          <w:rFonts w:hint="eastAsia" w:ascii="宋体" w:hAnsi="宋体" w:eastAsia="宋体" w:cs="宋体"/>
          <w:sz w:val="24"/>
          <w:szCs w:val="24"/>
        </w:rPr>
        <w:t>试场考生通过一楼体温检测存放携带物品后，从一楼走廊到西侧楼梯至二楼第一准备室备考；</w:t>
      </w:r>
      <w:r>
        <w:rPr>
          <w:rFonts w:hint="default" w:ascii="Times New Roman" w:hAnsi="Times New Roman" w:eastAsia="微软雅黑" w:cs="Times New Roman"/>
          <w:sz w:val="24"/>
          <w:szCs w:val="24"/>
        </w:rPr>
        <w:t>9-13</w:t>
      </w:r>
      <w:r>
        <w:rPr>
          <w:rFonts w:hint="eastAsia" w:ascii="宋体" w:hAnsi="宋体" w:eastAsia="宋体" w:cs="宋体"/>
          <w:sz w:val="24"/>
          <w:szCs w:val="24"/>
        </w:rPr>
        <w:t>试场考生通过一楼体温检测存放携带物品后，从中间楼梯径直到五楼相应准备室备考；</w:t>
      </w:r>
    </w:p>
    <w:p>
      <w:pPr>
        <w:pStyle w:val="2"/>
        <w:keepNext w:val="0"/>
        <w:keepLines w:val="0"/>
        <w:widowControl/>
        <w:suppressLineNumbers w:val="0"/>
        <w:spacing w:before="238" w:beforeAutospacing="0" w:after="0" w:afterAutospacing="0" w:line="600" w:lineRule="auto"/>
        <w:ind w:left="0" w:right="0" w:firstLine="470"/>
        <w:jc w:val="both"/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default" w:ascii="Times New Roman" w:hAnsi="Times New Roman" w:eastAsia="微软雅黑" w:cs="Times New Roman"/>
          <w:sz w:val="24"/>
          <w:szCs w:val="24"/>
        </w:rPr>
        <w:t>3.</w:t>
      </w:r>
      <w:r>
        <w:rPr>
          <w:rFonts w:hint="eastAsia" w:ascii="宋体" w:hAnsi="宋体" w:eastAsia="宋体" w:cs="宋体"/>
          <w:sz w:val="24"/>
          <w:szCs w:val="24"/>
        </w:rPr>
        <w:t>所有考生均按各试场抽签顺序到四楼相应备课室备课（第一准备室人员到四楼备课须走西侧楼梯），备课完毕后从中间楼梯到二、三楼相应考场面试，面试完毕后到物品存放处取走自己物品确认成绩后径直离开</w:t>
      </w: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6101BED"/>
    <w:rsid w:val="56101BED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uiPriority w:val="0"/>
    <w:pPr>
      <w:pBdr>
        <w:top w:val="none" w:color="auto" w:sz="0" w:space="0"/>
        <w:left w:val="none" w:color="auto" w:sz="0" w:space="0"/>
        <w:bottom w:val="none" w:color="auto" w:sz="0" w:space="0"/>
        <w:right w:val="none" w:color="auto" w:sz="0" w:space="0"/>
      </w:pBdr>
      <w:spacing w:before="0" w:beforeAutospacing="0" w:after="0" w:afterAutospacing="0"/>
      <w:ind w:left="0" w:right="0"/>
      <w:jc w:val="left"/>
    </w:pPr>
    <w:rPr>
      <w:kern w:val="0"/>
      <w:sz w:val="24"/>
      <w:lang w:val="en-US" w:eastAsia="zh-CN" w:bidi="ar"/>
    </w:rPr>
  </w:style>
  <w:style w:type="character" w:styleId="5">
    <w:name w:val="Strong"/>
    <w:basedOn w:val="4"/>
    <w:qFormat/>
    <w:uiPriority w:val="0"/>
    <w:rPr>
      <w:b/>
      <w:bdr w:val="none" w:color="auto" w:sz="0" w:space="0"/>
    </w:rPr>
  </w:style>
  <w:style w:type="character" w:styleId="6">
    <w:name w:val="FollowedHyperlink"/>
    <w:basedOn w:val="4"/>
    <w:uiPriority w:val="0"/>
    <w:rPr>
      <w:color w:val="333333"/>
      <w:sz w:val="15"/>
      <w:szCs w:val="15"/>
      <w:u w:val="none"/>
    </w:rPr>
  </w:style>
  <w:style w:type="character" w:styleId="7">
    <w:name w:val="Emphasis"/>
    <w:basedOn w:val="4"/>
    <w:qFormat/>
    <w:uiPriority w:val="0"/>
    <w:rPr>
      <w:i/>
      <w:bdr w:val="none" w:color="auto" w:sz="0" w:space="0"/>
    </w:rPr>
  </w:style>
  <w:style w:type="character" w:styleId="8">
    <w:name w:val="Hyperlink"/>
    <w:basedOn w:val="4"/>
    <w:uiPriority w:val="0"/>
    <w:rPr>
      <w:color w:val="333333"/>
      <w:sz w:val="15"/>
      <w:szCs w:val="15"/>
      <w:u w:val="none"/>
    </w:rPr>
  </w:style>
  <w:style w:type="character" w:customStyle="1" w:styleId="9">
    <w:name w:val="font"/>
    <w:basedOn w:val="4"/>
    <w:uiPriority w:val="0"/>
    <w:rPr>
      <w:color w:val="727272"/>
    </w:rPr>
  </w:style>
  <w:style w:type="character" w:customStyle="1" w:styleId="10">
    <w:name w:val="font1"/>
    <w:basedOn w:val="4"/>
    <w:uiPriority w:val="0"/>
    <w:rPr>
      <w:color w:val="727272"/>
    </w:rPr>
  </w:style>
  <w:style w:type="character" w:customStyle="1" w:styleId="11">
    <w:name w:val="qhline"/>
    <w:basedOn w:val="4"/>
    <w:uiPriority w:val="0"/>
  </w:style>
  <w:style w:type="character" w:customStyle="1" w:styleId="12">
    <w:name w:val="online"/>
    <w:basedOn w:val="4"/>
    <w:uiPriority w:val="0"/>
    <w:rPr>
      <w:shd w:val="clear" w:fill="FF840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2021-02-05T02:59:00Z</dcterms:created>
  <dc:creator>WPS_1609033458</dc:creator>
  <cp:lastModifiedBy>WPS_1609033458</cp:lastModifiedBy>
  <dcterms:modified xsi:type="dcterms:W3CDTF">2021-02-05T03:00:20Z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