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初中心理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初中心理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大连理工大学出版社 2020年8月第2版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《人与自我》 八年级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第一单元 第一课 《友情的真谛》 探秘空间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2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 xml:space="preserve"> 第一单元 第一课 《友情的真谛》 点石成金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第一单元 第二课 《拒绝的艺术》 探秘空间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第一单元 第二课 《拒绝的艺术》 知行园地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第二单元 第三课 《告别冲动》 探秘空间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第二单元 第三课 《告别冲动》 点石成金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第二单元 第四课 《网不住自己》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第三单元 第五课 《我的兴趣我做主》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第三单元 第六课 《积极归因》 情境在线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第三单元 第六课 《积极归因》 探秘空间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初中语文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初中语文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 2017年12月第1版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《语文》 八年级（下册）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第一单元 第一课 《社戏》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2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第一单元 第一课 《社戏》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第二课时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3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第一单元 第二课 《回延安》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4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第一单元 第二课 《回延安》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第二课时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5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第二单元 第五课 《大自然的语言》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6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第二单元 第六课 《阿西莫夫短文两篇》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第一课时（恐龙无处不有）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7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第三单元 第九课 《桃花源记》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8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第三单元 第十课 《小石潭记》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9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第五单元 第十七课 《壶口瀑布》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10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第五单元 第十八课 《在长江源头各拉丹冬》</w:t>
      </w:r>
      <w:r>
        <w:rPr>
          <w:rFonts w:hint="eastAsia" w:ascii="宋体" w:hAnsi="宋体"/>
          <w:color w:val="auto"/>
          <w:sz w:val="32"/>
          <w:szCs w:val="32"/>
        </w:rPr>
        <w:tab/>
      </w:r>
      <w:r>
        <w:rPr>
          <w:rFonts w:hint="eastAsia" w:ascii="宋体" w:hAnsi="宋体"/>
          <w:color w:val="auto"/>
          <w:sz w:val="32"/>
          <w:szCs w:val="32"/>
        </w:rPr>
        <w:t>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32"/>
        </w:rPr>
      </w:pPr>
    </w:p>
    <w:p>
      <w:pPr>
        <w:rPr>
          <w:color w:val="auto"/>
          <w:sz w:val="32"/>
          <w:szCs w:val="32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初中英语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初中英语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上海教育出版社 2014年1月第1版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《英语》 八年级（下册）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Module 1 Unit 1 Reading 第二课时(Vocabulary)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Module 1 Unit 1 Listening&amp;Speaking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Module 1 Unit 1 Grammar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4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 xml:space="preserve"> Module 1 Unit 1 Writing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Module 1 Unit 1 More practice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Module 2 Unit 3 Reading 第二课时(Vocabulary)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7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 xml:space="preserve"> Module 2 Unit 3 Listening&amp;Speaking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8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 xml:space="preserve"> Module 2 Unit 3 Grammar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Module 2 Unit 3 Writing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Module 2 Unit 3 More practice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初中综合实践活动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初中综合实践活动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沈阳出版社 2015年12月第1版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《综合实践活动》 八年级（下册）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主题一  学习带给他成长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主题二  风筝的</w:t>
      </w:r>
      <w:r>
        <w:rPr>
          <w:rFonts w:hint="eastAsia" w:ascii="宋体" w:hAnsi="宋体"/>
          <w:color w:val="auto"/>
          <w:sz w:val="32"/>
          <w:szCs w:val="24"/>
          <w:lang w:eastAsia="zh-CN"/>
        </w:rPr>
        <w:t>创</w:t>
      </w:r>
      <w:r>
        <w:rPr>
          <w:rFonts w:hint="eastAsia" w:ascii="宋体" w:hAnsi="宋体"/>
          <w:color w:val="auto"/>
          <w:sz w:val="32"/>
          <w:szCs w:val="24"/>
        </w:rPr>
        <w:t>作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主题三  中学生礼仪谈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主题四  巧用数码照相机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主题五  走进“三农”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主题六  中国书画艺术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主题七  牛奶应该怎么喝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主题八  走进书的世界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主题九  你“低碳”了吗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主题十  游览家乡名胜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初中道德与法治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初中道德与法治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人民教育出版社2018年12月第2版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《道德与法治》 八年级下册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第一单元 第一课第一框 党的主张和人民意志的统一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第</w:t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2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第一单元 第一课第二框 治国安邦的总章程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3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第一单元 第二课第二框 加强宪法监督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4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第二单元 第三课第一框 公民基本权利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第</w:t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5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第二单元 第四课第一框 公民基本义务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6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第三单元 第五课第二框 根本政治制度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7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第三单元 第六课第一框 国家权力机关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8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第三单元 第六课第二框 中华人民共和国主席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9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第四单元 第七课第一框 自由平等的真谛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第四单元 第八课第一框 公平正义的价值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初中历史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初中历史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人民教育出版社2017年12月第1版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《中国历史》 八年级下册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第一单元 第1课 中华人民共和国成立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第一单元 第2课 抗美援朝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第二单元 第5课 三大改造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第三单元 第7课 伟大的历史转折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第三单元 第9课 对外开放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第四单元 第13课 香港和澳门回归祖国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7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 xml:space="preserve"> 第五单元 第 16课 独立自主的和平外交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第五单元 第 17课 外交事业的发展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9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 xml:space="preserve"> 第六单元 第18课 科技文化成就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第六单元 第19课 社会生活的变迁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初中生物学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初中生物学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江苏凤凰教育出版社2019年12月第6次印刷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《生物学》 八年级（下册）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第21章 第一节《生物的无性生殖》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第21章 第三节《昆虫的生殖与发育》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第21章 第四节《两栖类的生殖与发育》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第22章 第一节《DNA是主要的遗传物质》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第22章 第三节《人的性别决定》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第22章 第五节《生物的变异》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第23章 第二节《食品保存》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8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 xml:space="preserve"> 第24章 第一节《现代生物技术的应用》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第25章 第一节《传染病》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第25章 第三节《免疫》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初中地理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初中地理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人民教育出版社2019年11月第7次印刷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《地理》 八年级（下册）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第五章《中国的地理差异》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第六章第一节《自然特征与农业》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第六章第二节《“白山黑水”——东北三省》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第六章第三节《世界最大的黄土堆积区——黄土高原》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第六章第四节《祖国的首都——北京》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第七章第二节《“鱼米之乡”——长江三角洲地区》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第七章第三节《“东方</w:t>
      </w:r>
      <w:r>
        <w:rPr>
          <w:rFonts w:hint="eastAsia" w:ascii="宋体" w:hAnsi="宋体"/>
          <w:color w:val="auto"/>
          <w:sz w:val="32"/>
          <w:szCs w:val="24"/>
          <w:lang w:eastAsia="zh-CN"/>
        </w:rPr>
        <w:t>明</w:t>
      </w:r>
      <w:r>
        <w:rPr>
          <w:rFonts w:hint="eastAsia" w:ascii="宋体" w:hAnsi="宋体"/>
          <w:color w:val="auto"/>
          <w:sz w:val="32"/>
          <w:szCs w:val="24"/>
        </w:rPr>
        <w:t>珠”——香港和澳门》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第七章第四节《祖国的神圣领土——台湾省》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第八章第二节《干旱的宝地——塔里木盆地》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第九章第二节《高原湿地——三江源地区》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初中化学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初中化学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上海教育出版社2020年12月第4次印刷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《化学》 九年级（下册）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第6章第1节《物质在水中的分散》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第6章第2节《溶液组成的表示》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第6章第3节《物质的溶解性》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第7章第1节《溶液的酸碱性》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第7章第2节《常见的酸和碱》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6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 xml:space="preserve"> 第7章第3节《几种重要的盐》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第8章第2节《糖类 油脂》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第8章第3节《蛋白质 维生素》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第9章第1节《能源的综合利用》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第9章第3节《环境污染的防治》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初中美术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初中美术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人民美术出版社2013年11月第一版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《美术》 八年级（下册）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第一课 绘画的多元化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第三课 两个外国美术流派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第四课 单色版画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第五课 一版多色版画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第六课 藏书票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第七课 色彩静物画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第八课 色彩风景画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第九课 墙壁小装饰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第十课 关注身边的美术遗存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第十一课 传统民居的艺术魅力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初中音乐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初中音乐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人民音乐出版社2016年4月第一版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《音乐》 八年级（下册）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第一单元《我和你》（歌曲课）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2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第一单元《我们是冠军》（歌曲课）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3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第二单元《摇篮曲》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4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第二单元《A大调（鳟鱼）钢琴五重奏（第四乐章）》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5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第三单元《打支山歌过横排》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6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第三单元《山丹丹花开红艳艳》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7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第四单元《樱花》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8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第四单元《深情》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9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第五单元《唱脸谱》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第五单元《我不挂帅谁挂帅》</w:t>
      </w:r>
      <w:r>
        <w:rPr>
          <w:rFonts w:hint="eastAsia" w:ascii="宋体" w:hAnsi="宋体"/>
          <w:color w:val="auto"/>
          <w:sz w:val="32"/>
          <w:szCs w:val="24"/>
        </w:rPr>
        <w:tab/>
      </w:r>
      <w:r>
        <w:rPr>
          <w:rFonts w:hint="eastAsia" w:ascii="宋体" w:hAnsi="宋体"/>
          <w:color w:val="auto"/>
          <w:sz w:val="32"/>
          <w:szCs w:val="24"/>
        </w:rPr>
        <w:t>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初中数学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初中数学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北京师范大学出版社2014年11月第二版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《数学） 八年级（下册）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第一章第1节《等腰三角形》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第一章第3节《线段的垂直平分线》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第二章第2节《不等式的基本性质》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第二章第4节《一元一次不等式》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第四章第1节《因式分解》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第四章第2节《提公因式法》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第五章第2节《分式的乘除法》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第五章第3节《分式的加减法》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第六章第1节《平行四边形的性质》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第六章第2节《平行四边形的判定》 第一课时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初中物理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初中物理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人民教育出版社2012年10月第一版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《物理》 八年级（下册）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第七章第1节《力》 第一课时：力和力的作用效果框题部分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第八章第1节《牛顿第一定律》 第二课时：惯性框题部分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第八章第2节《二力平衡》 第一课时二力平衡条件框题部分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第九章第1节《压强》 第一课时压强框题部分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第九章第2节《液体的压强》 第一课时液体压强的特点和液体压强的大小框题部分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第十章第1节《浮力》 第二课时决定浮力大小的因素框题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第十章第3节《物体的浮沉条件及应用》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第十一章第1节《功》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第十一章第3节《动能和势能》 第一课时动能框题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第十一章第4节《机械能及其转化》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初中信息技术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初中信息技术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沈阳出版发行集团 沈阳出版社 2016年12月第2版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《信息技术》 八年级（下册）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第一模块第1节《制作传统补间动画》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第一模块第2节《引导层动画》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第一模块第4节《遮罩层动画》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第二模块第9节  Dreamweaver CS3 的工作环境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第二模块第10节  Dreamweaver CS3 的基本操作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第二模块第11节 设置页面属性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第二模块第12节 插入文本和图像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第二模块第13节 设置超链接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第二模块第14节 插入Flash对象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10 第二模块第15节 </w:t>
      </w:r>
      <w:r>
        <w:rPr>
          <w:rFonts w:hint="eastAsia" w:ascii="宋体" w:hAnsi="宋体"/>
          <w:color w:val="auto"/>
          <w:sz w:val="32"/>
          <w:szCs w:val="24"/>
          <w:lang w:eastAsia="zh-CN"/>
        </w:rPr>
        <w:t>使用表格布局网页</w:t>
      </w:r>
      <w:r>
        <w:rPr>
          <w:rFonts w:hint="eastAsia" w:ascii="宋体" w:hAnsi="宋体"/>
          <w:color w:val="auto"/>
          <w:sz w:val="32"/>
          <w:szCs w:val="24"/>
        </w:rPr>
        <w:t xml:space="preserve"> 一课时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sz w:val="44"/>
          <w:szCs w:val="44"/>
          <w:u w:val="single"/>
          <w:lang w:eastAsia="zh-CN"/>
        </w:rPr>
        <w:t>初中体育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试讲范围</w:t>
      </w:r>
    </w:p>
    <w:p>
      <w:pPr>
        <w:pStyle w:val="2"/>
        <w:bidi w:val="0"/>
        <w:spacing w:line="240" w:lineRule="auto"/>
        <w:jc w:val="center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（适合报考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沈北新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  <w:u w:val="single"/>
        </w:rPr>
        <w:t>初中体育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教师职位使用）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版本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 xml:space="preserve">： 人民教育出版社2013年6月第1版 </w:t>
      </w:r>
    </w:p>
    <w:p>
      <w:pPr>
        <w:spacing w:line="360" w:lineRule="auto"/>
        <w:jc w:val="both"/>
        <w:rPr>
          <w:rFonts w:hint="default" w:ascii="黑体" w:hAnsi="黑体" w:eastAsia="黑体"/>
          <w:b w:val="0"/>
          <w:bCs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</w:rPr>
        <w:t>教材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名称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：</w:t>
      </w:r>
      <w:r>
        <w:rPr>
          <w:rFonts w:hint="eastAsia" w:ascii="黑体" w:hAnsi="黑体" w:eastAsia="黑体"/>
          <w:b w:val="0"/>
          <w:bCs/>
          <w:color w:val="auto"/>
          <w:sz w:val="36"/>
          <w:lang w:val="en-US" w:eastAsia="zh-CN"/>
        </w:rPr>
        <w:t xml:space="preserve"> 《体育与健康》 八年级全一册</w:t>
      </w:r>
    </w:p>
    <w:p>
      <w:pPr>
        <w:spacing w:line="360" w:lineRule="auto"/>
        <w:jc w:val="both"/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试讲范围：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1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第二章 田径 二、跳高——跨越式跳高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2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第三章 足球 一、基本技术（一）头顶球——原地前额正面头顶球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3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第三章 足球 二、简单战术配合——斜传直插二过一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4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第四章 篮球 一、基本技术(四）行进间单手低手投篮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5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第四章 篮球 二、战术基础配合(二）“二攻一”配合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6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第五章 排球 一、基本技术(二）正面屈体扣球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7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第五章 排球 二、“中一二”进攻战术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8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2"/>
          <w:szCs w:val="24"/>
        </w:rPr>
        <w:t>第七章 体操 一、单杠（一）一足蹬地翻身上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 xml:space="preserve">9 </w:t>
      </w:r>
      <w:r>
        <w:rPr>
          <w:rFonts w:hint="eastAsia" w:ascii="宋体" w:hAnsi="宋体"/>
          <w:color w:val="auto"/>
          <w:sz w:val="32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color w:val="auto"/>
          <w:sz w:val="32"/>
          <w:szCs w:val="24"/>
        </w:rPr>
        <w:t>第九章 武术 二、健身南拳①——③动作（起势、架桥双砸拳、缠桥切掌）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  <w:r>
        <w:rPr>
          <w:rFonts w:hint="eastAsia" w:ascii="宋体" w:hAnsi="宋体"/>
          <w:color w:val="auto"/>
          <w:sz w:val="32"/>
          <w:szCs w:val="24"/>
        </w:rPr>
        <w:t>10 第十一章 民族民间体育 二、踢花毽——拐踢 第1课时</w:t>
      </w:r>
    </w:p>
    <w:p>
      <w:pPr>
        <w:spacing w:line="240" w:lineRule="auto"/>
        <w:ind w:firstLine="737"/>
        <w:jc w:val="both"/>
        <w:rPr>
          <w:rFonts w:hint="eastAsia" w:ascii="宋体" w:hAnsi="宋体"/>
          <w:color w:val="auto"/>
          <w:sz w:val="32"/>
          <w:szCs w:val="24"/>
        </w:rPr>
      </w:pPr>
    </w:p>
    <w:p>
      <w:pPr>
        <w:rPr>
          <w:color w:val="auto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rPr>
          <w:color w:val="auto"/>
        </w:rPr>
      </w:pPr>
    </w:p>
    <w:sectPr>
      <w:type w:val="continuous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D2755"/>
    <w:rsid w:val="02001B91"/>
    <w:rsid w:val="0509122C"/>
    <w:rsid w:val="08D5193B"/>
    <w:rsid w:val="09B45A69"/>
    <w:rsid w:val="0BBD04B4"/>
    <w:rsid w:val="13B51F52"/>
    <w:rsid w:val="14BD78C5"/>
    <w:rsid w:val="1F6C3E0D"/>
    <w:rsid w:val="27D477AE"/>
    <w:rsid w:val="2CC06F5C"/>
    <w:rsid w:val="2E125342"/>
    <w:rsid w:val="30792FCE"/>
    <w:rsid w:val="34CE0286"/>
    <w:rsid w:val="37864409"/>
    <w:rsid w:val="39C54059"/>
    <w:rsid w:val="3A2004F9"/>
    <w:rsid w:val="43143756"/>
    <w:rsid w:val="47F04DE9"/>
    <w:rsid w:val="49DC3B2A"/>
    <w:rsid w:val="4A7610A4"/>
    <w:rsid w:val="4F872A66"/>
    <w:rsid w:val="4FF4255E"/>
    <w:rsid w:val="552B1DC7"/>
    <w:rsid w:val="559937CA"/>
    <w:rsid w:val="59DD1415"/>
    <w:rsid w:val="5B0F0CA8"/>
    <w:rsid w:val="5C2F7AF8"/>
    <w:rsid w:val="5D0A0698"/>
    <w:rsid w:val="5EDD0F29"/>
    <w:rsid w:val="63B13285"/>
    <w:rsid w:val="68AD2755"/>
    <w:rsid w:val="6ED31F12"/>
    <w:rsid w:val="73650A2F"/>
    <w:rsid w:val="750C061C"/>
    <w:rsid w:val="77485F27"/>
    <w:rsid w:val="7CD2683D"/>
    <w:rsid w:val="7EAB04B9"/>
    <w:rsid w:val="7FCF6729"/>
    <w:rsid w:val="7F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3883</Words>
  <Characters>4195</Characters>
  <Lines>0</Lines>
  <Paragraphs>0</Paragraphs>
  <TotalTime>9</TotalTime>
  <ScaleCrop>false</ScaleCrop>
  <LinksUpToDate>false</LinksUpToDate>
  <CharactersWithSpaces>4762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2021-08-19T04:27:00Z</dcterms:created>
  <dc:creator>Administrator</dc:creator>
  <cp:lastModifiedBy>Shanika</cp:lastModifiedBy>
  <cp:lastPrinted>2021-08-19T04:35:00Z</cp:lastPrinted>
  <dcterms:modified xsi:type="dcterms:W3CDTF">2021-08-19T06:48:17Z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B8BF5F6D523341F9B7DF5DEDD615667E</vt:lpwstr>
  </property>
</Properties>
</file>