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附件9</w:t>
      </w:r>
    </w:p>
    <w:p>
      <w:pPr>
        <w:widowControl/>
        <w:spacing w:line="560" w:lineRule="exact"/>
        <w:ind w:firstLine="561"/>
        <w:jc w:val="left"/>
        <w:rPr>
          <w:rFonts w:hint="default" w:ascii="仿宋_GB2312" w:hAnsi="宋体" w:eastAsia="仿宋_GB2312" w:cs="宋体"/>
          <w:kern w:val="0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南宁市兴宁区学区划分</w:t>
      </w:r>
    </w:p>
    <w:p>
      <w:pPr>
        <w:spacing w:line="560" w:lineRule="exact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</w:p>
    <w:p>
      <w:pPr>
        <w:widowControl/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1.</w:t>
      </w:r>
      <w:r>
        <w:rPr>
          <w:rFonts w:hint="eastAsia" w:ascii="黑体" w:hAnsi="黑体" w:eastAsia="黑体" w:cs="黑体"/>
          <w:kern w:val="0"/>
          <w:sz w:val="32"/>
          <w:szCs w:val="32"/>
        </w:rPr>
        <w:t>兴宁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kern w:val="0"/>
          <w:sz w:val="32"/>
          <w:szCs w:val="32"/>
        </w:rPr>
        <w:t>中学区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——</w:t>
      </w:r>
      <w:r>
        <w:rPr>
          <w:rFonts w:hint="eastAsia" w:ascii="黑体" w:hAnsi="黑体" w:eastAsia="黑体" w:cs="黑体"/>
          <w:kern w:val="0"/>
          <w:sz w:val="32"/>
          <w:szCs w:val="32"/>
        </w:rPr>
        <w:t>兴宁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kern w:val="0"/>
          <w:sz w:val="32"/>
          <w:szCs w:val="32"/>
        </w:rPr>
        <w:t>中学区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兴宁二中学区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学区长学校:兴宁二中；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副学区长学校:三十九中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学区校:邕武路学校(初中部)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兴宁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中学区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学区长学校:兴宁一中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副学区长学校:四十五中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学区校:四塘中学、昆仑中学</w:t>
      </w:r>
    </w:p>
    <w:p>
      <w:pPr>
        <w:widowControl/>
        <w:spacing w:line="560" w:lineRule="exact"/>
        <w:ind w:firstLine="561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kern w:val="0"/>
          <w:sz w:val="32"/>
          <w:szCs w:val="32"/>
        </w:rPr>
        <w:t>.朝阳学区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学区长学校:朝阳路小学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副学区长学校:五塘中心校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学区校:朝阳路小学玉蟾校区、解放路小学、华强路小学、人民路东段小学、安宁路小学，五塘镇所属村小及其教学点(西龙小学除外)</w:t>
      </w:r>
    </w:p>
    <w:p>
      <w:pPr>
        <w:widowControl/>
        <w:spacing w:line="560" w:lineRule="exact"/>
        <w:ind w:firstLine="561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kern w:val="0"/>
          <w:sz w:val="32"/>
          <w:szCs w:val="32"/>
        </w:rPr>
        <w:t>.兴桂学区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学区长学校:兴桂路小学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副学区长学校:三塘中心校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学区校:那考河小学、虹桥小学、邕武路学校(小学部)、九曲湾小学，三塘镇所属村小及其教学点(四塘小学及那笔教学点除外)</w:t>
      </w:r>
    </w:p>
    <w:p>
      <w:pPr>
        <w:widowControl/>
        <w:spacing w:line="560" w:lineRule="exact"/>
        <w:ind w:firstLine="561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4.</w:t>
      </w:r>
      <w:r>
        <w:rPr>
          <w:rFonts w:hint="eastAsia" w:ascii="黑体" w:hAnsi="黑体" w:eastAsia="黑体" w:cs="黑体"/>
          <w:kern w:val="0"/>
          <w:sz w:val="32"/>
          <w:szCs w:val="32"/>
        </w:rPr>
        <w:t>明秀学区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学区长学校:明秀东路小学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副学区长学校:昆仑中心校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学区校:兴望小学、燕子岭小学、官桥小学、虎邱小学，昆仑镇所属村小及其教学点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kern w:val="0"/>
          <w:sz w:val="32"/>
          <w:szCs w:val="32"/>
        </w:rPr>
        <w:t>.中兴小学集团校总校: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中兴小学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学区校:四塘小学(含那笔教学点)、沙江小学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kern w:val="0"/>
          <w:sz w:val="32"/>
          <w:szCs w:val="32"/>
        </w:rPr>
        <w:t>.澳华小学集团校总校: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澳华小学</w:t>
      </w:r>
    </w:p>
    <w:p>
      <w:pPr>
        <w:widowControl/>
        <w:spacing w:line="560" w:lineRule="exact"/>
        <w:ind w:firstLine="561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学区校:西龙小学、凤凰小学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C4BD2"/>
    <w:rsid w:val="34453414"/>
    <w:rsid w:val="419C4BD2"/>
    <w:rsid w:val="4B0D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2021-07-06T01:11:00Z</dcterms:created>
  <dc:creator>小桥流水</dc:creator>
  <cp:lastModifiedBy>小桥流水</cp:lastModifiedBy>
  <dcterms:modified xsi:type="dcterms:W3CDTF">2021-07-06T02:31:52Z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AF4E827EC44C48D98D9402D068365834</vt:lpwstr>
  </property>
</Properties>
</file>