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安吉县第四小学选调教师测试形式及要求</w:t>
      </w:r>
    </w:p>
    <w:p/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一、报名时间和联系人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1.报名时间：6月23日上午8：30-15：00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2.报名联系人：徐加燕      报名电话：13157232009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二、测试形式：微型课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三、测试时间和地点：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1.测试时间：2022年6月25日8:3</w:t>
      </w:r>
      <w:r>
        <w:rPr>
          <w:sz w:val="28"/>
          <w:szCs w:val="28"/>
        </w:rPr>
        <w:t>0开始。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2.地点：第四小学四号楼四楼录播教室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四、测试办法：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(一)测试内容：书法课微课、个人书法基本功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(二)测试程序：</w:t>
      </w:r>
      <w:r>
        <w:rPr>
          <w:sz w:val="28"/>
          <w:szCs w:val="28"/>
        </w:rPr>
        <w:t xml:space="preserve"> 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.当场公布微型课内容——</w:t>
      </w:r>
      <w:r>
        <w:rPr>
          <w:rFonts w:hint="eastAsia"/>
          <w:sz w:val="28"/>
          <w:szCs w:val="28"/>
        </w:rPr>
        <w:t>30分钟准备——15分钟微型课——评委打分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.板书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(三)评分办法：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.本校3</w:t>
      </w:r>
      <w:r>
        <w:rPr>
          <w:rFonts w:hint="eastAsia"/>
          <w:sz w:val="28"/>
          <w:szCs w:val="28"/>
        </w:rPr>
        <w:t>名</w:t>
      </w:r>
      <w:r>
        <w:rPr>
          <w:sz w:val="28"/>
          <w:szCs w:val="28"/>
        </w:rPr>
        <w:t>评委，外校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名评委，取五</w:t>
      </w:r>
      <w:r>
        <w:rPr>
          <w:rFonts w:hint="eastAsia"/>
          <w:sz w:val="28"/>
          <w:szCs w:val="28"/>
        </w:rPr>
        <w:t>位评委平均分。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学区领导监督。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(四)其他说明：</w:t>
      </w:r>
    </w:p>
    <w:p>
      <w:pPr>
        <w:spacing w:line="48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根据</w:t>
      </w:r>
      <w:r>
        <w:rPr>
          <w:rFonts w:hint="eastAsia"/>
          <w:sz w:val="28"/>
          <w:szCs w:val="28"/>
        </w:rPr>
        <w:t>招聘测试成绩</w:t>
      </w:r>
      <w:r>
        <w:rPr>
          <w:rFonts w:hint="eastAsia"/>
          <w:sz w:val="28"/>
          <w:szCs w:val="28"/>
          <w:lang w:eastAsia="zh-CN"/>
        </w:rPr>
        <w:t>按</w:t>
      </w:r>
      <w:r>
        <w:rPr>
          <w:rFonts w:hint="eastAsia"/>
          <w:sz w:val="28"/>
          <w:szCs w:val="28"/>
        </w:rPr>
        <w:t>1：1</w:t>
      </w:r>
      <w:r>
        <w:rPr>
          <w:rFonts w:hint="eastAsia"/>
          <w:sz w:val="28"/>
          <w:szCs w:val="28"/>
          <w:lang w:eastAsia="zh-CN"/>
        </w:rPr>
        <w:t>比例</w:t>
      </w:r>
      <w:bookmarkStart w:id="0" w:name="_GoBack"/>
      <w:bookmarkEnd w:id="0"/>
      <w:r>
        <w:rPr>
          <w:rFonts w:hint="eastAsia"/>
          <w:sz w:val="28"/>
          <w:szCs w:val="28"/>
        </w:rPr>
        <w:t>上报教育局人事科。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5MzQyOTUxZDMyNzgyNTZlOTgwMDY5YzY1NzVkYTkifQ=="/>
  </w:docVars>
  <w:rsids>
    <w:rsidRoot w:val="00DF6C25"/>
    <w:rsid w:val="0003699B"/>
    <w:rsid w:val="00097D75"/>
    <w:rsid w:val="000B53DB"/>
    <w:rsid w:val="004B5829"/>
    <w:rsid w:val="005A5473"/>
    <w:rsid w:val="0095052E"/>
    <w:rsid w:val="009E1C98"/>
    <w:rsid w:val="00A96BF1"/>
    <w:rsid w:val="00DF6C25"/>
    <w:rsid w:val="3B34339D"/>
    <w:rsid w:val="4E29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2CD29-4B6D-4451-AF6B-823221A4DC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248</Words>
  <Characters>283</Characters>
  <Lines>2</Lines>
  <Paragraphs>1</Paragraphs>
  <TotalTime>31</TotalTime>
  <ScaleCrop>false</ScaleCrop>
  <LinksUpToDate>false</LinksUpToDate>
  <CharactersWithSpaces>290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2022-06-21T00:15:00Z</dcterms:created>
  <dc:creator>FX1</dc:creator>
  <cp:lastModifiedBy>柠檬黄</cp:lastModifiedBy>
  <cp:lastPrinted>2022-06-21T00:32:00Z</cp:lastPrinted>
  <dcterms:modified xsi:type="dcterms:W3CDTF">2022-06-21T02:03:45Z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D2C196B6CD32439AB8B72F55AB242F8A</vt:lpwstr>
  </property>
</Properties>
</file>