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9D1" w:rsidRDefault="00AC129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202</w:t>
      </w:r>
      <w:r w:rsidR="00252391">
        <w:rPr>
          <w:rFonts w:ascii="黑体" w:eastAsia="黑体" w:hAnsi="黑体" w:cs="黑体" w:hint="eastAsia"/>
          <w:b/>
          <w:sz w:val="36"/>
          <w:szCs w:val="36"/>
        </w:rPr>
        <w:t>2</w:t>
      </w:r>
      <w:r>
        <w:rPr>
          <w:rFonts w:ascii="黑体" w:eastAsia="黑体" w:hAnsi="黑体" w:cs="黑体" w:hint="eastAsia"/>
          <w:b/>
          <w:sz w:val="36"/>
          <w:szCs w:val="36"/>
        </w:rPr>
        <w:t>年沈阳市公开招聘中等职业学校</w:t>
      </w:r>
    </w:p>
    <w:p w:rsidR="000479D1" w:rsidRDefault="00AC1297">
      <w:pPr>
        <w:ind w:firstLine="723"/>
        <w:jc w:val="center"/>
        <w:rPr>
          <w:rFonts w:ascii="黑体" w:eastAsia="黑体" w:hAnsi="黑体" w:cs="黑体"/>
          <w:b/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专业课教师面试实践操作题目二</w:t>
      </w:r>
    </w:p>
    <w:p w:rsidR="000479D1" w:rsidRDefault="000479D1">
      <w:pPr>
        <w:ind w:firstLine="480"/>
        <w:jc w:val="left"/>
        <w:rPr>
          <w:rFonts w:ascii="仿宋_GB2312" w:eastAsia="仿宋_GB2312"/>
          <w:sz w:val="24"/>
        </w:rPr>
      </w:pPr>
    </w:p>
    <w:p w:rsidR="000479D1" w:rsidRDefault="00AC1297">
      <w:pPr>
        <w:ind w:firstLine="480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24"/>
        </w:rPr>
        <w:t xml:space="preserve">  </w:t>
      </w:r>
      <w:r>
        <w:rPr>
          <w:rFonts w:ascii="仿宋_GB2312" w:eastAsia="仿宋_GB2312" w:hint="eastAsia"/>
          <w:b/>
          <w:sz w:val="32"/>
          <w:szCs w:val="32"/>
        </w:rPr>
        <w:t>一、招聘单位</w:t>
      </w:r>
    </w:p>
    <w:p w:rsidR="000479D1" w:rsidRDefault="00AC1297">
      <w:pPr>
        <w:ind w:firstLineChars="200" w:firstLine="640"/>
        <w:jc w:val="lef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32"/>
          <w:szCs w:val="32"/>
        </w:rPr>
        <w:t>沈阳市旅游学校</w:t>
      </w:r>
    </w:p>
    <w:p w:rsidR="000479D1" w:rsidRDefault="00AC1297" w:rsidP="00E66AC0">
      <w:pPr>
        <w:spacing w:afterLines="50" w:line="58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二、招聘岗位</w:t>
      </w:r>
    </w:p>
    <w:p w:rsidR="000479D1" w:rsidRDefault="00AC1297" w:rsidP="00E66AC0">
      <w:pPr>
        <w:spacing w:afterLines="50" w:line="58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高星级饭店运营与管理专业教师</w:t>
      </w:r>
    </w:p>
    <w:p w:rsidR="000479D1" w:rsidRDefault="00AC1297" w:rsidP="00E66AC0">
      <w:pPr>
        <w:spacing w:afterLines="50" w:line="580" w:lineRule="exact"/>
        <w:ind w:firstLineChars="200" w:firstLine="643"/>
        <w:rPr>
          <w:rFonts w:ascii="仿宋" w:hAnsi="仿宋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</w:t>
      </w:r>
      <w:r>
        <w:rPr>
          <w:rFonts w:ascii="仿宋" w:hAnsi="仿宋" w:hint="eastAsia"/>
          <w:b/>
          <w:sz w:val="32"/>
          <w:szCs w:val="32"/>
        </w:rPr>
        <w:t>实践操作题目</w:t>
      </w:r>
    </w:p>
    <w:p w:rsidR="000479D1" w:rsidRDefault="00AC1297">
      <w:pPr>
        <w:spacing w:line="580" w:lineRule="exact"/>
        <w:ind w:firstLine="56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color w:val="000000"/>
          <w:sz w:val="28"/>
          <w:szCs w:val="28"/>
        </w:rPr>
        <w:t>中餐宴会摆台</w:t>
      </w:r>
    </w:p>
    <w:p w:rsidR="00252391" w:rsidRDefault="00AC1297">
      <w:pPr>
        <w:spacing w:line="580" w:lineRule="exact"/>
        <w:ind w:firstLine="56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四、操作要求</w:t>
      </w:r>
    </w:p>
    <w:p w:rsidR="00252391" w:rsidRDefault="00252391" w:rsidP="00252391">
      <w:pPr>
        <w:ind w:firstLineChars="300" w:firstLine="843"/>
        <w:jc w:val="left"/>
        <w:rPr>
          <w:rFonts w:ascii="仿宋_GB2312" w:eastAsia="仿宋_GB2312" w:hAnsi="仿宋_GB2312" w:cs="仿宋_GB2312"/>
          <w:bCs/>
          <w:sz w:val="28"/>
          <w:szCs w:val="28"/>
        </w:rPr>
      </w:pPr>
      <w:r>
        <w:rPr>
          <w:rFonts w:ascii="仿宋_GB2312" w:eastAsia="仿宋_GB2312" w:hAnsi="仿宋_GB2312" w:cs="仿宋_GB2312" w:hint="eastAsia"/>
          <w:b/>
          <w:sz w:val="28"/>
          <w:szCs w:val="28"/>
        </w:rPr>
        <w:t>工作任务：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 xml:space="preserve">   按照程序，完成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中餐宴会摆台。</w:t>
      </w:r>
    </w:p>
    <w:p w:rsidR="000479D1" w:rsidRPr="00252391" w:rsidRDefault="00252391" w:rsidP="00252391">
      <w:pPr>
        <w:spacing w:line="580" w:lineRule="exact"/>
        <w:ind w:firstLineChars="300" w:firstLine="843"/>
        <w:jc w:val="left"/>
        <w:rPr>
          <w:rFonts w:ascii="仿宋_GB2312" w:eastAsia="仿宋_GB2312" w:hAnsi="仿宋_GB2312" w:cs="仿宋_GB2312"/>
          <w:sz w:val="28"/>
          <w:szCs w:val="28"/>
        </w:rPr>
      </w:pPr>
      <w:r w:rsidRPr="0085085E">
        <w:rPr>
          <w:rFonts w:ascii="仿宋_GB2312" w:eastAsia="仿宋_GB2312" w:hAnsi="仿宋_GB2312" w:cs="仿宋_GB2312" w:hint="eastAsia"/>
          <w:b/>
          <w:bCs/>
          <w:sz w:val="28"/>
          <w:szCs w:val="28"/>
        </w:rPr>
        <w:t>任务要求</w:t>
      </w:r>
      <w:r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1.按中餐正式宴会摆台（10人位），根据考点统一提供设备物品进行操作与服务。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2.中餐宴会摆台操作时间</w:t>
      </w:r>
      <w:r w:rsidR="00E66AC0">
        <w:rPr>
          <w:rFonts w:ascii="仿宋_GB2312" w:eastAsia="仿宋_GB2312" w:hAnsi="仿宋_GB2312" w:cs="仿宋" w:hint="eastAsia"/>
          <w:bCs/>
          <w:sz w:val="28"/>
          <w:szCs w:val="28"/>
        </w:rPr>
        <w:t>9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分钟（提前完成不加分，到时</w:t>
      </w: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即停止操作，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评委根据选手完成部分进行评判计分）。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3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.评委统一口令“开始准备”进行中餐正式宴会摆台准备，准备时间</w:t>
      </w:r>
      <w:r w:rsidR="00EA5AEC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分钟。准备就绪后，考生面向评委，站在工作台前、主人位后侧，举手示意</w:t>
      </w:r>
      <w:r w:rsidR="00E66AC0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“准备完毕”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4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.考生在评委宣布“开始”后开始操作。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5.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操作开始时，考生站在主人位后侧。考试中所有操作与服务必须按顺时针方向进行。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6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.所有操作与服务结束后，考生应回到工作台前，举手示意“操作完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lastRenderedPageBreak/>
        <w:t>毕”。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/>
          <w:bCs/>
          <w:color w:val="0D0D0D"/>
          <w:sz w:val="28"/>
          <w:szCs w:val="28"/>
        </w:rPr>
        <w:t>7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.除台布、装饰布、花盆和桌号牌可徒手操作外，其他物品均须使用托盘操作。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8.</w:t>
      </w:r>
      <w:r w:rsidR="004758FE" w:rsidRPr="004758FE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 xml:space="preserve"> </w:t>
      </w:r>
      <w:r w:rsidR="004758FE"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铺装饰布、台布时，拉开主人位餐椅，铺完装饰布、台布后将餐椅归位。</w:t>
      </w: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在拉椅让座之前（铺装饰布、台布时除外），餐椅保持“三三二二”对称摆放，椅面1/2塞进桌面。</w:t>
      </w:r>
    </w:p>
    <w:p w:rsidR="000479D1" w:rsidRDefault="00AC1297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9.物品掉落每件扣3分，物品碰倒每件扣2分；物品遗漏每件扣1分。逆时针操作扣1分/次。</w:t>
      </w:r>
    </w:p>
    <w:p w:rsidR="000479D1" w:rsidRDefault="00AC1297">
      <w:pPr>
        <w:spacing w:line="580" w:lineRule="exact"/>
        <w:ind w:firstLine="560"/>
        <w:rPr>
          <w:rFonts w:ascii="仿宋_GB2312" w:eastAsia="仿宋_GB2312" w:hAnsi="仿宋_GB2312"/>
          <w:b/>
          <w:sz w:val="28"/>
          <w:szCs w:val="28"/>
        </w:rPr>
      </w:pPr>
      <w:r>
        <w:rPr>
          <w:rFonts w:ascii="仿宋_GB2312" w:eastAsia="仿宋_GB2312" w:hAnsi="仿宋_GB2312" w:cs="仿宋" w:hint="eastAsia"/>
          <w:bCs/>
          <w:color w:val="0D0D0D"/>
          <w:sz w:val="28"/>
          <w:szCs w:val="28"/>
        </w:rPr>
        <w:t>10.</w:t>
      </w:r>
      <w:r>
        <w:rPr>
          <w:rFonts w:ascii="仿宋_GB2312" w:eastAsia="仿宋_GB2312" w:hAnsi="仿宋_GB2312" w:hint="eastAsia"/>
          <w:bCs/>
          <w:color w:val="0D0D0D"/>
          <w:sz w:val="28"/>
          <w:szCs w:val="28"/>
        </w:rPr>
        <w:t xml:space="preserve"> 操作用设施设备清单</w:t>
      </w:r>
    </w:p>
    <w:tbl>
      <w:tblPr>
        <w:tblW w:w="0" w:type="auto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742"/>
        <w:gridCol w:w="1682"/>
        <w:gridCol w:w="4905"/>
        <w:gridCol w:w="805"/>
      </w:tblGrid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序号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名  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规  格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" w:eastAsia="仿宋" w:hAnsi="仿宋" w:cs="仿宋"/>
                <w:b/>
                <w:color w:val="0D0D0D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color w:val="0D0D0D"/>
                <w:kern w:val="0"/>
                <w:sz w:val="24"/>
              </w:rPr>
              <w:t>数量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中餐圆形餐台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C000BD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</w:t>
            </w:r>
            <w:r w:rsidR="00AC1297">
              <w:rPr>
                <w:rFonts w:ascii="仿宋_GB2312" w:eastAsia="仿宋_GB2312" w:hAnsi="仿宋_GB2312" w:cs="仿宋" w:hint="eastAsia"/>
                <w:color w:val="0D0D0D"/>
                <w:sz w:val="24"/>
              </w:rPr>
              <w:t>75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 w:rsidR="00AC1297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直径180厘米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1张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/>
                <w:color w:val="0D0D0D"/>
                <w:sz w:val="24"/>
              </w:rPr>
              <w:t>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工作台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100厘米×200厘米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1张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餐椅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0479D1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10把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防滑圆托盘（含托盘垫）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外径35.5厘米，内径32厘米，误差0.5厘米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台布及装饰布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台布：正方形，240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×240厘米，70%棉、30%化纤，1000克</w:t>
            </w:r>
          </w:p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装饰布：圆形，直径320厘米，材质约30％的棉，70％的化纤，1550克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1套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花盆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外径17.5厘米，内径16.5厘米，底径13.5厘米，盆高7.5厘米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餐碟（骨碟）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外径20.3厘米，内径12.5厘米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汤碗（翅碗）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碗口直径11.3厘米 ，底部直径5厘米,高4厘米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味碟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碟口</w:t>
            </w:r>
            <w:r w:rsidR="00C4145D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7.3厘米， 底部</w:t>
            </w:r>
            <w:r w:rsidR="00C4145D">
              <w:rPr>
                <w:rFonts w:ascii="仿宋_GB2312" w:eastAsia="仿宋_GB2312" w:hAnsi="仿宋_GB2312" w:cs="仿宋" w:hint="eastAsia"/>
                <w:color w:val="0D0D0D"/>
                <w:sz w:val="24"/>
              </w:rPr>
              <w:t>直径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4厘米，高1.8厘米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汤勺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长13.7厘米， 宽3.8厘米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11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筷架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长7.3厘米，底部长7.7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宽2.8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底部宽3.1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高1.3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勺子位长5厘米，圆形凹口位3</w:t>
            </w:r>
            <w:r w:rsidR="00BB1BA5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筷子位顶部2.2厘米，凹位1.3</w:t>
            </w:r>
            <w:r w:rsidR="004A37D3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厘米，高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1.6厘米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lastRenderedPageBreak/>
              <w:t>12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筷子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长24.5厘米，筷子头直径0.4</w:t>
            </w:r>
            <w:r w:rsidR="00A203AE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厘米，</w:t>
            </w:r>
            <w:r w:rsidR="00BA4D0A"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带筷套</w:t>
            </w: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长29.5厘米，宽3厘米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10双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13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席面更（长柄勺）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全长20.4厘米，勺子长6.4厘米，直径4.3厘米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14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水杯（414ML）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杯口外径6.5厘米，杯口内径6.1厘米，内高13.5厘米，外高18.7厘米，杯底直径6.7厘米，厚0.4厘米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15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葡萄酒杯（14CL）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杯口外径5.8厘米，杯口内径5.5厘米，内高6.9厘米，外高14厘米，杯底直径5.7厘米，厚0.2厘米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白酒杯（2.6CL）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杯口外径3.7厘米，杯口内径3.4厘米，内高3.3厘米，外高8.9厘米，杯底直径4.1厘米，厚0.2厘米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17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牙签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长8.3厘米，宽1.5厘米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10套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18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菜单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left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长18.5厘米，外宽12.5厘米，内宽10.5厘米，厚1.7厘米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19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桌号牌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底座长10厘米，宽4.5厘米，高8.1厘米，底座厚度0.8厘米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1个</w:t>
            </w:r>
          </w:p>
        </w:tc>
      </w:tr>
      <w:tr w:rsidR="000479D1">
        <w:trPr>
          <w:trHeight w:val="516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20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公用餐具（公筷架、筷子、公勺）</w:t>
            </w:r>
          </w:p>
        </w:tc>
        <w:tc>
          <w:tcPr>
            <w:tcW w:w="4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公筷架全长9.5厘米，底座长5.9厘米,宽1.2厘米，勺座直径2.5厘米，筷座长3.5厘米，宽1.2厘米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479D1" w:rsidRDefault="00AC1297">
            <w:pPr>
              <w:widowControl/>
              <w:jc w:val="center"/>
              <w:rPr>
                <w:rFonts w:ascii="仿宋_GB2312" w:eastAsia="仿宋_GB2312" w:hAnsi="仿宋_GB2312" w:cs="仿宋"/>
                <w:color w:val="0D0D0D"/>
                <w:sz w:val="24"/>
              </w:rPr>
            </w:pPr>
            <w:r>
              <w:rPr>
                <w:rFonts w:ascii="仿宋_GB2312" w:eastAsia="仿宋_GB2312" w:hAnsi="仿宋_GB2312" w:cs="仿宋" w:hint="eastAsia"/>
                <w:color w:val="0D0D0D"/>
                <w:sz w:val="24"/>
              </w:rPr>
              <w:t>2套</w:t>
            </w:r>
          </w:p>
        </w:tc>
      </w:tr>
    </w:tbl>
    <w:p w:rsidR="000479D1" w:rsidRDefault="000479D1">
      <w:pPr>
        <w:spacing w:line="560" w:lineRule="exact"/>
        <w:ind w:firstLine="573"/>
        <w:rPr>
          <w:rFonts w:ascii="仿宋_GB2312" w:eastAsia="仿宋_GB2312" w:hAnsi="仿宋_GB2312" w:cs="仿宋"/>
          <w:bCs/>
          <w:color w:val="0D0D0D"/>
          <w:sz w:val="24"/>
        </w:rPr>
      </w:pPr>
    </w:p>
    <w:p w:rsidR="000479D1" w:rsidRDefault="000479D1">
      <w:pPr>
        <w:shd w:val="clear" w:color="auto" w:fill="FFFFFF"/>
        <w:spacing w:line="580" w:lineRule="exact"/>
        <w:ind w:firstLine="560"/>
        <w:rPr>
          <w:rFonts w:ascii="仿宋_GB2312" w:eastAsia="仿宋_GB2312" w:hAnsi="仿宋_GB2312" w:cs="仿宋_GB2312"/>
          <w:b/>
          <w:bCs/>
          <w:sz w:val="28"/>
          <w:szCs w:val="28"/>
        </w:rPr>
      </w:pPr>
    </w:p>
    <w:p w:rsidR="000479D1" w:rsidRDefault="00AC1297">
      <w:pPr>
        <w:spacing w:line="58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五、评分标准（总分60分）</w:t>
      </w:r>
    </w:p>
    <w:p w:rsidR="000479D1" w:rsidRDefault="000479D1">
      <w:pPr>
        <w:spacing w:line="580" w:lineRule="exact"/>
        <w:ind w:firstLine="570"/>
        <w:rPr>
          <w:rFonts w:ascii="仿宋" w:eastAsia="仿宋" w:hAnsi="仿宋" w:cs="仿宋"/>
          <w:bCs/>
          <w:color w:val="000000"/>
          <w:kern w:val="44"/>
          <w:sz w:val="28"/>
          <w:szCs w:val="28"/>
        </w:rPr>
        <w:sectPr w:rsidR="000479D1">
          <w:pgSz w:w="11906" w:h="16838"/>
          <w:pgMar w:top="1418" w:right="1418" w:bottom="1418" w:left="1418" w:header="851" w:footer="992" w:gutter="0"/>
          <w:cols w:space="720"/>
          <w:docGrid w:type="linesAndChars" w:linePitch="312"/>
        </w:sectPr>
      </w:pPr>
    </w:p>
    <w:p w:rsidR="000479D1" w:rsidRDefault="00AC1297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lastRenderedPageBreak/>
        <w:t>202</w:t>
      </w:r>
      <w:r w:rsidR="00252391">
        <w:rPr>
          <w:rFonts w:ascii="仿宋_GB2312" w:eastAsia="仿宋_GB2312" w:hAnsi="仿宋_GB2312" w:cs="仿宋_GB2312" w:hint="eastAsia"/>
          <w:b/>
          <w:sz w:val="36"/>
          <w:szCs w:val="36"/>
        </w:rPr>
        <w:t>2</w:t>
      </w:r>
      <w:r>
        <w:rPr>
          <w:rFonts w:ascii="仿宋_GB2312" w:eastAsia="仿宋_GB2312" w:hAnsi="仿宋_GB2312" w:cs="仿宋_GB2312" w:hint="eastAsia"/>
          <w:b/>
          <w:sz w:val="36"/>
          <w:szCs w:val="36"/>
        </w:rPr>
        <w:t>年沈阳市公开招聘中等职业学校专业课教师</w:t>
      </w:r>
    </w:p>
    <w:p w:rsidR="000479D1" w:rsidRDefault="00AC1297">
      <w:pPr>
        <w:spacing w:line="500" w:lineRule="exact"/>
        <w:jc w:val="center"/>
        <w:rPr>
          <w:rFonts w:ascii="仿宋_GB2312" w:eastAsia="仿宋_GB2312" w:hAnsi="仿宋_GB2312" w:cs="仿宋_GB2312"/>
          <w:b/>
          <w:sz w:val="36"/>
          <w:szCs w:val="36"/>
        </w:rPr>
      </w:pPr>
      <w:r>
        <w:rPr>
          <w:rFonts w:ascii="仿宋_GB2312" w:eastAsia="仿宋_GB2312" w:hAnsi="仿宋_GB2312" w:cs="仿宋_GB2312" w:hint="eastAsia"/>
          <w:b/>
          <w:sz w:val="36"/>
          <w:szCs w:val="36"/>
        </w:rPr>
        <w:t>面试（实践操作）评分标准（总分60分）</w:t>
      </w:r>
    </w:p>
    <w:tbl>
      <w:tblPr>
        <w:tblW w:w="16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2"/>
        <w:gridCol w:w="1492"/>
        <w:gridCol w:w="1418"/>
        <w:gridCol w:w="1380"/>
        <w:gridCol w:w="5325"/>
        <w:gridCol w:w="2325"/>
        <w:gridCol w:w="778"/>
        <w:gridCol w:w="703"/>
        <w:gridCol w:w="703"/>
        <w:gridCol w:w="707"/>
      </w:tblGrid>
      <w:tr w:rsidR="000479D1">
        <w:trPr>
          <w:trHeight w:val="398"/>
          <w:jc w:val="center"/>
        </w:trPr>
        <w:tc>
          <w:tcPr>
            <w:tcW w:w="1292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面试教师</w:t>
            </w:r>
          </w:p>
        </w:tc>
        <w:tc>
          <w:tcPr>
            <w:tcW w:w="2910" w:type="dxa"/>
            <w:gridSpan w:val="2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Cs w:val="21"/>
              </w:rPr>
            </w:pPr>
          </w:p>
        </w:tc>
        <w:tc>
          <w:tcPr>
            <w:tcW w:w="1380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课程名称</w:t>
            </w:r>
          </w:p>
        </w:tc>
        <w:tc>
          <w:tcPr>
            <w:tcW w:w="10541" w:type="dxa"/>
            <w:gridSpan w:val="6"/>
          </w:tcPr>
          <w:p w:rsidR="000479D1" w:rsidRDefault="00AC1297">
            <w:pPr>
              <w:spacing w:line="0" w:lineRule="atLeast"/>
              <w:ind w:left="900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中餐宴会摆台</w:t>
            </w: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Align w:val="center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项目</w:t>
            </w:r>
          </w:p>
        </w:tc>
        <w:tc>
          <w:tcPr>
            <w:tcW w:w="1492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评议指标</w:t>
            </w:r>
          </w:p>
        </w:tc>
        <w:tc>
          <w:tcPr>
            <w:tcW w:w="1418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评分标准</w:t>
            </w:r>
          </w:p>
        </w:tc>
        <w:tc>
          <w:tcPr>
            <w:tcW w:w="703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分值</w:t>
            </w:r>
          </w:p>
        </w:tc>
        <w:tc>
          <w:tcPr>
            <w:tcW w:w="703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扣分</w:t>
            </w:r>
          </w:p>
        </w:tc>
        <w:tc>
          <w:tcPr>
            <w:tcW w:w="707" w:type="dxa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Cs w:val="21"/>
              </w:rPr>
            </w:pPr>
            <w:r>
              <w:rPr>
                <w:rFonts w:ascii="宋体" w:hAnsi="宋体" w:cs="仿宋_GB2312" w:hint="eastAsia"/>
                <w:szCs w:val="21"/>
              </w:rPr>
              <w:t>得分</w:t>
            </w: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 w:val="restart"/>
            <w:vAlign w:val="center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中餐宴</w:t>
            </w:r>
          </w:p>
          <w:p w:rsidR="000479D1" w:rsidRDefault="00AC1297">
            <w:pPr>
              <w:spacing w:line="0" w:lineRule="atLeas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会摆台</w:t>
            </w:r>
          </w:p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0479D1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</w:p>
          <w:p w:rsidR="000479D1" w:rsidRDefault="000479D1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</w:p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台布及</w:t>
            </w:r>
          </w:p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装饰布</w:t>
            </w:r>
          </w:p>
          <w:p w:rsidR="000479D1" w:rsidRDefault="000479D1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</w:p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6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kern w:val="0"/>
                <w:sz w:val="24"/>
              </w:rPr>
              <w:t>可采用抖铺式、推拉式或撒网式铺设装饰布、台布，要求一次完成，两次扣0.5分，三次及以上不得分。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拉开主人位餐椅，在主人位铺装饰布、台布。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装饰布平铺在餐桌上，正面朝上，台面平整，下垂均等。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62446D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台布正面朝上，铺在装饰布上，定位准确，中心线凸缝向上，且对准正副主人位，台面平整，</w:t>
            </w:r>
            <w:r w:rsidR="00AC1297">
              <w:rPr>
                <w:rFonts w:ascii="宋体" w:hAnsi="宋体" w:cs="仿宋" w:hint="eastAsia"/>
                <w:color w:val="0D0D0D"/>
                <w:kern w:val="0"/>
                <w:sz w:val="24"/>
              </w:rPr>
              <w:t>台布四周下垂均等。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450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0479D1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</w:p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餐碟定位</w:t>
            </w:r>
          </w:p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从主人位开始一次性定位摆放餐碟，餐碟间距离均等，与相对餐碟、餐桌中心点三点一线。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5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450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餐碟边距桌沿1.5厘米。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3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450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eastAsiaTheme="minorEastAsia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拿碟手法正确（手拿餐碟边缘部分）、卫生、无碰撞</w:t>
            </w:r>
            <w:r>
              <w:rPr>
                <w:rFonts w:ascii="宋体" w:eastAsiaTheme="minorEastAsia" w:hAnsi="宋体" w:cs="仿宋" w:hint="eastAsia"/>
                <w:color w:val="0D0D0D"/>
                <w:kern w:val="0"/>
                <w:sz w:val="24"/>
              </w:rPr>
              <w:t>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汤碗、汤勺、味碟</w:t>
            </w:r>
          </w:p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汤碗摆放在餐碟左上方1厘米处，味碟摆放在餐碟右上方，汤勺放置于汤碗中，勺把朝左，与餐碟平行，汤碗、味碟的横向直径和汤勺柄成一条直线。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6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汤碗与味碟之间距离的中点对准餐碟的中点，汤碗分别与味碟、餐碟间相距均为1厘米。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4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筷架、</w:t>
            </w:r>
          </w:p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席面更、</w:t>
            </w:r>
          </w:p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筷子、牙签</w:t>
            </w: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6</w:t>
            </w:r>
          </w:p>
        </w:tc>
        <w:tc>
          <w:tcPr>
            <w:tcW w:w="9808" w:type="dxa"/>
            <w:gridSpan w:val="4"/>
          </w:tcPr>
          <w:p w:rsidR="000479D1" w:rsidRDefault="0062446D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筷架摆在餐碟右边，其横中线与汤碗、味碟横中线在同一条直线上，</w:t>
            </w:r>
            <w:r w:rsidR="00AC1297">
              <w:rPr>
                <w:rFonts w:ascii="宋体" w:hAnsi="宋体" w:cs="仿宋" w:hint="eastAsia"/>
                <w:color w:val="0D0D0D"/>
                <w:kern w:val="0"/>
                <w:sz w:val="24"/>
              </w:rPr>
              <w:t>筷架左侧纵向延长线与餐碟右侧相切。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席面更、筷子搁摆在筷架上，筷尾的右下角距桌沿1.5厘米。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筷套正面朝上。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牙签位于席面更和筷子之间，牙签套正面朝上，底部与席面更齐平。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CD2935" w:rsidTr="00CD2935">
        <w:trPr>
          <w:trHeight w:val="419"/>
          <w:jc w:val="center"/>
        </w:trPr>
        <w:tc>
          <w:tcPr>
            <w:tcW w:w="1292" w:type="dxa"/>
            <w:vMerge/>
          </w:tcPr>
          <w:p w:rsidR="00CD2935" w:rsidRDefault="00CD2935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CD2935" w:rsidRDefault="00CD2935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葡萄酒杯、白酒杯、</w:t>
            </w:r>
          </w:p>
          <w:p w:rsidR="00CD2935" w:rsidRDefault="00CD2935" w:rsidP="00DF6768">
            <w:pPr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水杯</w:t>
            </w:r>
          </w:p>
        </w:tc>
        <w:tc>
          <w:tcPr>
            <w:tcW w:w="1418" w:type="dxa"/>
            <w:vMerge w:val="restart"/>
            <w:vAlign w:val="center"/>
          </w:tcPr>
          <w:p w:rsidR="00CD2935" w:rsidRDefault="00CD2935" w:rsidP="00487710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10</w:t>
            </w:r>
          </w:p>
        </w:tc>
        <w:tc>
          <w:tcPr>
            <w:tcW w:w="9808" w:type="dxa"/>
            <w:gridSpan w:val="4"/>
            <w:vAlign w:val="center"/>
          </w:tcPr>
          <w:p w:rsidR="00CD2935" w:rsidRDefault="00CD2935" w:rsidP="00CD2935">
            <w:pPr>
              <w:adjustRightInd w:val="0"/>
              <w:snapToGrid w:val="0"/>
              <w:spacing w:line="276" w:lineRule="auto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葡萄酒杯在餐碟正前方（汤碗与味碟之间距离的中点线上）。</w:t>
            </w:r>
          </w:p>
        </w:tc>
        <w:tc>
          <w:tcPr>
            <w:tcW w:w="703" w:type="dxa"/>
            <w:vAlign w:val="center"/>
          </w:tcPr>
          <w:p w:rsidR="00CD2935" w:rsidRDefault="00CD2935" w:rsidP="00CD2935">
            <w:pPr>
              <w:adjustRightInd w:val="0"/>
              <w:snapToGrid w:val="0"/>
              <w:ind w:firstLineChars="50" w:firstLine="120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3</w:t>
            </w:r>
          </w:p>
        </w:tc>
        <w:tc>
          <w:tcPr>
            <w:tcW w:w="703" w:type="dxa"/>
          </w:tcPr>
          <w:p w:rsidR="00CD2935" w:rsidRDefault="00CD2935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CD2935" w:rsidRDefault="00CD2935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4758FE">
        <w:trPr>
          <w:trHeight w:val="398"/>
          <w:jc w:val="center"/>
        </w:trPr>
        <w:tc>
          <w:tcPr>
            <w:tcW w:w="1292" w:type="dxa"/>
            <w:vMerge/>
          </w:tcPr>
          <w:p w:rsidR="004758FE" w:rsidRDefault="004758FE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4758FE" w:rsidRDefault="004758FE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58FE" w:rsidRDefault="004758FE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4758FE" w:rsidRDefault="004758FE" w:rsidP="00CD2935">
            <w:pPr>
              <w:widowControl/>
              <w:adjustRightInd w:val="0"/>
              <w:snapToGrid w:val="0"/>
              <w:spacing w:line="276" w:lineRule="auto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白酒杯摆在葡萄酒杯的右侧，水杯位于葡萄酒杯左侧，</w:t>
            </w:r>
            <w:r w:rsidR="00CD2935">
              <w:rPr>
                <w:rFonts w:ascii="宋体" w:hAnsi="宋体" w:cs="仿宋" w:hint="eastAsia"/>
                <w:color w:val="0D0D0D"/>
                <w:kern w:val="0"/>
                <w:sz w:val="24"/>
              </w:rPr>
              <w:t>水杯距离汤碗1厘米，各</w:t>
            </w: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杯肚间隔1厘米，三杯杯底中点成一水平直线。</w:t>
            </w:r>
          </w:p>
        </w:tc>
        <w:tc>
          <w:tcPr>
            <w:tcW w:w="703" w:type="dxa"/>
            <w:vAlign w:val="center"/>
          </w:tcPr>
          <w:p w:rsidR="004758FE" w:rsidRDefault="004758FE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/>
                <w:color w:val="0D0D0D"/>
                <w:kern w:val="0"/>
                <w:sz w:val="24"/>
              </w:rPr>
              <w:t>5</w:t>
            </w:r>
          </w:p>
        </w:tc>
        <w:tc>
          <w:tcPr>
            <w:tcW w:w="703" w:type="dxa"/>
          </w:tcPr>
          <w:p w:rsidR="004758FE" w:rsidRDefault="004758FE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4758FE" w:rsidRDefault="004758FE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4758FE" w:rsidTr="00AC1297">
        <w:trPr>
          <w:trHeight w:val="398"/>
          <w:jc w:val="center"/>
        </w:trPr>
        <w:tc>
          <w:tcPr>
            <w:tcW w:w="1292" w:type="dxa"/>
            <w:vMerge/>
          </w:tcPr>
          <w:p w:rsidR="004758FE" w:rsidRDefault="004758FE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4758FE" w:rsidRDefault="004758FE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4758FE" w:rsidRDefault="004758FE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  <w:vAlign w:val="center"/>
          </w:tcPr>
          <w:p w:rsidR="004758FE" w:rsidRDefault="004758FE" w:rsidP="00AC1297">
            <w:pPr>
              <w:widowControl/>
              <w:adjustRightInd w:val="0"/>
              <w:snapToGrid w:val="0"/>
              <w:spacing w:line="276" w:lineRule="auto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摆杯手法正确（手拿杯柄或中下部）、卫生。</w:t>
            </w:r>
          </w:p>
        </w:tc>
        <w:tc>
          <w:tcPr>
            <w:tcW w:w="703" w:type="dxa"/>
            <w:vAlign w:val="center"/>
          </w:tcPr>
          <w:p w:rsidR="004758FE" w:rsidRDefault="004758FE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4758FE" w:rsidRDefault="004758FE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  <w:tc>
          <w:tcPr>
            <w:tcW w:w="707" w:type="dxa"/>
            <w:vAlign w:val="center"/>
          </w:tcPr>
          <w:p w:rsidR="004758FE" w:rsidRDefault="004758FE">
            <w:pPr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公用餐具</w:t>
            </w: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2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jc w:val="left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公用筷架摆放在主人和副主人餐位水杯正上方，距水杯杯肚下沿切点3</w:t>
            </w:r>
            <w:r w:rsidR="003F45AB">
              <w:rPr>
                <w:rFonts w:ascii="宋体" w:hAnsi="宋体" w:cs="仿宋" w:hint="eastAsia"/>
                <w:color w:val="0D0D0D"/>
                <w:kern w:val="0"/>
                <w:sz w:val="24"/>
              </w:rPr>
              <w:t>厘米，</w:t>
            </w: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先摆放杯花，再摆放公用餐具。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 w:rsidTr="00AC1297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  <w:vAlign w:val="center"/>
          </w:tcPr>
          <w:p w:rsidR="000479D1" w:rsidRDefault="00AC1297" w:rsidP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先勺后筷顺序将公勺、公筷搁摆于公用筷架之上，勺柄、筷子尾端朝右。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 w:rsidTr="00AC1297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菜单、花盆</w:t>
            </w:r>
          </w:p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和桌号牌</w:t>
            </w: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2</w:t>
            </w:r>
          </w:p>
        </w:tc>
        <w:tc>
          <w:tcPr>
            <w:tcW w:w="9808" w:type="dxa"/>
            <w:gridSpan w:val="4"/>
            <w:vAlign w:val="center"/>
          </w:tcPr>
          <w:p w:rsidR="000479D1" w:rsidRDefault="003F45AB" w:rsidP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花盆摆在台面正中，</w:t>
            </w:r>
            <w:r w:rsidR="00AC1297">
              <w:rPr>
                <w:rFonts w:ascii="宋体" w:hAnsi="宋体" w:cs="仿宋" w:hint="eastAsia"/>
                <w:color w:val="0D0D0D"/>
                <w:kern w:val="0"/>
                <w:sz w:val="24"/>
              </w:rPr>
              <w:t>桌号牌摆放在花盆正前方、面对副主人位。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 w:rsidTr="00AC1297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  <w:vAlign w:val="center"/>
          </w:tcPr>
          <w:p w:rsidR="000479D1" w:rsidRDefault="00AC1297" w:rsidP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菜单摆放在正副主人的筷子架右侧，位置一致，菜单右尾端距离桌边1.5厘米。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拉椅让座</w:t>
            </w: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3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拉椅：从第一主宾位开始，座位中心与餐碟中心对齐，餐椅之间距离均等，餐椅座面边缘距台布下垂部分1厘米。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让座：手势正确，体现礼貌。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托盘</w:t>
            </w: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3</w:t>
            </w: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用左手胸前托法将托盘托起，托盘位置高于选手腰部，姿势正确。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托送自如、灵活。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1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 w:val="restart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bCs/>
                <w:color w:val="0D0D0D"/>
                <w:sz w:val="24"/>
              </w:rPr>
            </w:pPr>
            <w:r>
              <w:rPr>
                <w:rFonts w:ascii="宋体" w:hAnsi="宋体" w:cs="仿宋" w:hint="eastAsia"/>
                <w:bCs/>
                <w:color w:val="0D0D0D"/>
                <w:sz w:val="24"/>
              </w:rPr>
              <w:t>综合印象</w:t>
            </w:r>
          </w:p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6</w:t>
            </w:r>
          </w:p>
        </w:tc>
        <w:tc>
          <w:tcPr>
            <w:tcW w:w="9808" w:type="dxa"/>
            <w:gridSpan w:val="4"/>
          </w:tcPr>
          <w:p w:rsidR="000479D1" w:rsidRDefault="003F45AB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台面摆台整体美观，</w:t>
            </w:r>
            <w:r w:rsidR="00AC1297">
              <w:rPr>
                <w:rFonts w:ascii="宋体" w:hAnsi="宋体" w:cs="仿宋" w:hint="eastAsia"/>
                <w:color w:val="0D0D0D"/>
                <w:kern w:val="0"/>
                <w:sz w:val="24"/>
              </w:rPr>
              <w:t>便于使用、具有艺术美感。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18" w:type="dxa"/>
            <w:vMerge/>
            <w:vAlign w:val="center"/>
          </w:tcPr>
          <w:p w:rsidR="000479D1" w:rsidRDefault="000479D1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</w:p>
        </w:tc>
        <w:tc>
          <w:tcPr>
            <w:tcW w:w="9808" w:type="dxa"/>
            <w:gridSpan w:val="4"/>
          </w:tcPr>
          <w:p w:rsidR="000479D1" w:rsidRDefault="00AC1297">
            <w:pPr>
              <w:widowControl/>
              <w:adjustRightInd w:val="0"/>
              <w:snapToGrid w:val="0"/>
              <w:rPr>
                <w:rFonts w:ascii="宋体" w:hAnsi="宋体" w:cs="仿宋"/>
                <w:color w:val="0D0D0D"/>
                <w:kern w:val="0"/>
                <w:sz w:val="24"/>
              </w:rPr>
            </w:pPr>
            <w:r>
              <w:rPr>
                <w:rFonts w:ascii="宋体" w:hAnsi="宋体" w:cs="仿宋" w:hint="eastAsia"/>
                <w:color w:val="0D0D0D"/>
                <w:kern w:val="0"/>
                <w:sz w:val="24"/>
              </w:rPr>
              <w:t>操作过程中动作规范、娴熟、敏捷、声轻，姿态优美，能体现岗位气质。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"/>
                <w:color w:val="0D0D0D"/>
                <w:sz w:val="24"/>
              </w:rPr>
            </w:pPr>
            <w:r>
              <w:rPr>
                <w:rFonts w:ascii="宋体" w:hAnsi="宋体" w:cs="仿宋" w:hint="eastAsia"/>
                <w:color w:val="0D0D0D"/>
                <w:sz w:val="24"/>
              </w:rPr>
              <w:t>4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Merge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1492" w:type="dxa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仪容仪表及服务姿态</w:t>
            </w:r>
          </w:p>
        </w:tc>
        <w:tc>
          <w:tcPr>
            <w:tcW w:w="1418" w:type="dxa"/>
            <w:vAlign w:val="center"/>
          </w:tcPr>
          <w:p w:rsidR="000479D1" w:rsidRDefault="00AC1297">
            <w:pPr>
              <w:spacing w:line="0" w:lineRule="atLeast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/>
                <w:sz w:val="24"/>
              </w:rPr>
              <w:t>2</w:t>
            </w:r>
          </w:p>
        </w:tc>
        <w:tc>
          <w:tcPr>
            <w:tcW w:w="9808" w:type="dxa"/>
            <w:gridSpan w:val="4"/>
            <w:vAlign w:val="center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头发</w:t>
            </w:r>
            <w:r>
              <w:rPr>
                <w:rFonts w:ascii="宋体" w:hAnsi="宋体" w:cs="仿宋_GB2312"/>
                <w:sz w:val="24"/>
              </w:rPr>
              <w:t>、面部、</w:t>
            </w:r>
            <w:r>
              <w:rPr>
                <w:rFonts w:ascii="宋体" w:hAnsi="宋体" w:cs="仿宋_GB2312" w:hint="eastAsia"/>
                <w:sz w:val="24"/>
              </w:rPr>
              <w:t>手部</w:t>
            </w:r>
            <w:r>
              <w:rPr>
                <w:rFonts w:ascii="宋体" w:hAnsi="宋体" w:cs="仿宋_GB2312"/>
                <w:sz w:val="24"/>
              </w:rPr>
              <w:t>及服装符合岗位要求</w:t>
            </w:r>
            <w:r w:rsidR="003F45AB">
              <w:rPr>
                <w:rFonts w:ascii="宋体" w:hAnsi="宋体" w:cs="仿宋_GB2312" w:hint="eastAsia"/>
                <w:sz w:val="24"/>
              </w:rPr>
              <w:t>，</w:t>
            </w:r>
            <w:r>
              <w:rPr>
                <w:rFonts w:ascii="宋体" w:hAnsi="宋体" w:cs="仿宋_GB2312"/>
                <w:sz w:val="24"/>
              </w:rPr>
              <w:t>面带微笑，注重礼节礼貌，服务姿态优雅大方</w:t>
            </w:r>
          </w:p>
        </w:tc>
        <w:tc>
          <w:tcPr>
            <w:tcW w:w="703" w:type="dxa"/>
            <w:vAlign w:val="center"/>
          </w:tcPr>
          <w:p w:rsidR="000479D1" w:rsidRDefault="00AC1297">
            <w:pPr>
              <w:widowControl/>
              <w:adjustRightInd w:val="0"/>
              <w:snapToGrid w:val="0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"/>
                <w:color w:val="0D0D0D"/>
                <w:sz w:val="24"/>
              </w:rPr>
              <w:t>2</w:t>
            </w:r>
          </w:p>
        </w:tc>
        <w:tc>
          <w:tcPr>
            <w:tcW w:w="703" w:type="dxa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707" w:type="dxa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  <w:tr w:rsidR="000479D1">
        <w:trPr>
          <w:trHeight w:val="398"/>
          <w:jc w:val="center"/>
        </w:trPr>
        <w:tc>
          <w:tcPr>
            <w:tcW w:w="1292" w:type="dxa"/>
            <w:vAlign w:val="center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评委签字</w:t>
            </w:r>
          </w:p>
        </w:tc>
        <w:tc>
          <w:tcPr>
            <w:tcW w:w="9615" w:type="dxa"/>
            <w:gridSpan w:val="4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  <w:tc>
          <w:tcPr>
            <w:tcW w:w="2325" w:type="dxa"/>
            <w:vAlign w:val="center"/>
          </w:tcPr>
          <w:p w:rsidR="000479D1" w:rsidRDefault="00AC1297">
            <w:pPr>
              <w:spacing w:line="0" w:lineRule="atLeast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总成绩</w:t>
            </w:r>
          </w:p>
        </w:tc>
        <w:tc>
          <w:tcPr>
            <w:tcW w:w="2891" w:type="dxa"/>
            <w:gridSpan w:val="4"/>
            <w:vAlign w:val="center"/>
          </w:tcPr>
          <w:p w:rsidR="000479D1" w:rsidRDefault="000479D1">
            <w:pPr>
              <w:spacing w:line="0" w:lineRule="atLeast"/>
              <w:rPr>
                <w:rFonts w:ascii="宋体" w:hAnsi="宋体" w:cs="仿宋_GB2312"/>
                <w:sz w:val="24"/>
              </w:rPr>
            </w:pPr>
          </w:p>
        </w:tc>
      </w:tr>
    </w:tbl>
    <w:p w:rsidR="000479D1" w:rsidRPr="003F45AB" w:rsidRDefault="00AC1297" w:rsidP="003F45AB">
      <w:pPr>
        <w:rPr>
          <w:rFonts w:ascii="宋体" w:hAnsi="宋体"/>
          <w:sz w:val="22"/>
          <w:szCs w:val="28"/>
        </w:rPr>
      </w:pPr>
      <w:r>
        <w:rPr>
          <w:rFonts w:ascii="宋体" w:hAnsi="宋体" w:hint="eastAsia"/>
          <w:sz w:val="22"/>
          <w:szCs w:val="28"/>
        </w:rPr>
        <w:t>注：由命题专家根据实操内容设计此评分表。</w:t>
      </w:r>
    </w:p>
    <w:sectPr w:rsidR="000479D1" w:rsidRPr="003F45AB" w:rsidSect="000479D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C0501"/>
    <w:rsid w:val="000026AA"/>
    <w:rsid w:val="000479D1"/>
    <w:rsid w:val="0008214B"/>
    <w:rsid w:val="00090515"/>
    <w:rsid w:val="000D43D5"/>
    <w:rsid w:val="0016534D"/>
    <w:rsid w:val="001C0D38"/>
    <w:rsid w:val="0020417C"/>
    <w:rsid w:val="002501D3"/>
    <w:rsid w:val="00252391"/>
    <w:rsid w:val="00287680"/>
    <w:rsid w:val="002B6465"/>
    <w:rsid w:val="002B6ABD"/>
    <w:rsid w:val="00320533"/>
    <w:rsid w:val="00326792"/>
    <w:rsid w:val="00331489"/>
    <w:rsid w:val="0034625A"/>
    <w:rsid w:val="00347B14"/>
    <w:rsid w:val="00377B2A"/>
    <w:rsid w:val="003931B4"/>
    <w:rsid w:val="003A7EDB"/>
    <w:rsid w:val="003B1F7F"/>
    <w:rsid w:val="003E124C"/>
    <w:rsid w:val="003E66D3"/>
    <w:rsid w:val="003F45AB"/>
    <w:rsid w:val="004247DA"/>
    <w:rsid w:val="004510FF"/>
    <w:rsid w:val="004758FE"/>
    <w:rsid w:val="004A37D3"/>
    <w:rsid w:val="004C0501"/>
    <w:rsid w:val="00516CE7"/>
    <w:rsid w:val="00546C20"/>
    <w:rsid w:val="00567B35"/>
    <w:rsid w:val="00571582"/>
    <w:rsid w:val="00572727"/>
    <w:rsid w:val="0057434C"/>
    <w:rsid w:val="00586CBC"/>
    <w:rsid w:val="0059404C"/>
    <w:rsid w:val="005B0668"/>
    <w:rsid w:val="005B1642"/>
    <w:rsid w:val="0060600F"/>
    <w:rsid w:val="00623314"/>
    <w:rsid w:val="0062446D"/>
    <w:rsid w:val="0064619F"/>
    <w:rsid w:val="00657686"/>
    <w:rsid w:val="006654AB"/>
    <w:rsid w:val="006A5A9B"/>
    <w:rsid w:val="00707E56"/>
    <w:rsid w:val="00727F71"/>
    <w:rsid w:val="00747FF8"/>
    <w:rsid w:val="00760DA0"/>
    <w:rsid w:val="00783866"/>
    <w:rsid w:val="007A1602"/>
    <w:rsid w:val="007A744A"/>
    <w:rsid w:val="007E5399"/>
    <w:rsid w:val="007F1E8D"/>
    <w:rsid w:val="007F448E"/>
    <w:rsid w:val="0081107A"/>
    <w:rsid w:val="00850E27"/>
    <w:rsid w:val="00867A89"/>
    <w:rsid w:val="00891D2B"/>
    <w:rsid w:val="008D67AE"/>
    <w:rsid w:val="008E44DC"/>
    <w:rsid w:val="008E4F42"/>
    <w:rsid w:val="00900664"/>
    <w:rsid w:val="00975A07"/>
    <w:rsid w:val="009B4236"/>
    <w:rsid w:val="009F1AB4"/>
    <w:rsid w:val="00A14497"/>
    <w:rsid w:val="00A203AE"/>
    <w:rsid w:val="00A2416A"/>
    <w:rsid w:val="00A71042"/>
    <w:rsid w:val="00A764DE"/>
    <w:rsid w:val="00AC1297"/>
    <w:rsid w:val="00B014FF"/>
    <w:rsid w:val="00B23F92"/>
    <w:rsid w:val="00B31DD5"/>
    <w:rsid w:val="00B40924"/>
    <w:rsid w:val="00B51485"/>
    <w:rsid w:val="00BA4D0A"/>
    <w:rsid w:val="00BB1BA5"/>
    <w:rsid w:val="00BC3348"/>
    <w:rsid w:val="00BD0E90"/>
    <w:rsid w:val="00C000BD"/>
    <w:rsid w:val="00C21A8D"/>
    <w:rsid w:val="00C24954"/>
    <w:rsid w:val="00C4145D"/>
    <w:rsid w:val="00C63DB8"/>
    <w:rsid w:val="00C91A35"/>
    <w:rsid w:val="00CA7B10"/>
    <w:rsid w:val="00CC4F7C"/>
    <w:rsid w:val="00CD2935"/>
    <w:rsid w:val="00D31BF2"/>
    <w:rsid w:val="00D929DB"/>
    <w:rsid w:val="00DA523C"/>
    <w:rsid w:val="00DB1F31"/>
    <w:rsid w:val="00DC509B"/>
    <w:rsid w:val="00DD7522"/>
    <w:rsid w:val="00DF3C6A"/>
    <w:rsid w:val="00E24F27"/>
    <w:rsid w:val="00E66AC0"/>
    <w:rsid w:val="00E90EAF"/>
    <w:rsid w:val="00EA29FC"/>
    <w:rsid w:val="00EA5AEC"/>
    <w:rsid w:val="00ED6B5B"/>
    <w:rsid w:val="00EE623E"/>
    <w:rsid w:val="00F27262"/>
    <w:rsid w:val="00FA5747"/>
    <w:rsid w:val="00FA7C46"/>
    <w:rsid w:val="00FC3830"/>
    <w:rsid w:val="00FE09AF"/>
    <w:rsid w:val="00FF1096"/>
    <w:rsid w:val="24F557AD"/>
    <w:rsid w:val="300F7311"/>
    <w:rsid w:val="32254BB3"/>
    <w:rsid w:val="3D935065"/>
    <w:rsid w:val="495C739A"/>
    <w:rsid w:val="5F6114E2"/>
    <w:rsid w:val="678432C5"/>
    <w:rsid w:val="6AE9616F"/>
    <w:rsid w:val="79866B2D"/>
    <w:rsid w:val="7A6E731E"/>
    <w:rsid w:val="7DD66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iPriority="99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9D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0479D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0479D1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479D1"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unhideWhenUsed/>
    <w:qFormat/>
    <w:rsid w:val="000479D1"/>
    <w:pPr>
      <w:ind w:firstLineChars="200" w:firstLine="420"/>
    </w:pPr>
  </w:style>
  <w:style w:type="character" w:customStyle="1" w:styleId="Char">
    <w:name w:val="页眉 Char"/>
    <w:basedOn w:val="a0"/>
    <w:link w:val="a4"/>
    <w:qFormat/>
    <w:rsid w:val="000479D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697</TotalTime>
  <Pages>5</Pages>
  <Words>431</Words>
  <Characters>2463</Characters>
  <Application>Microsoft Office Word</Application>
  <DocSecurity>0</DocSecurity>
  <Lines>20</Lines>
  <Paragraphs>5</Paragraphs>
  <ScaleCrop>false</ScaleCrop>
  <Company>微软中国</Company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110</cp:revision>
  <dcterms:created xsi:type="dcterms:W3CDTF">2020-07-28T06:22:00Z</dcterms:created>
  <dcterms:modified xsi:type="dcterms:W3CDTF">2022-07-26T02:13:00Z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33BD9C0E3F2F4CEB85AC251FC0ECFC20</vt:lpwstr>
  </property>
</Properties>
</file>