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2022年沈阳市新民市、康平县、法库县、辽中区公开招聘教师面试公告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根据《2022年沈阳市公开招聘教师总公告》要求，现将2022年沈阳市新民市、康平县、法库县、辽中区公开招聘教师面试人员名单及面试安排公告如下：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一、面试人员名单及面试安排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详见附件1。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二、面试试讲范围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详见附件2。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三、面试考点学校及地址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考点学校1：沈阳市辽中区第一高级中学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地址：沈阳市辽中区蒲东新区文教路6号，电话：18802448482付老师  15940180990苏老师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考点学校2：沈阳市辽中区职业教育中心北校区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地址：沈阳市辽中区养士堡镇林家村966号，电话：13664195565周老师 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辽中区教育局咨询电话：024-87882696于老师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四、面试内容及时长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1.抽取面试顺序号：考生在规定时间到达指定的候考室后，抽取面试顺序，考生凭面试顺序号参加面试。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2.备课：面试前考生在备课室有10分钟的备课时间。备课题目均为面试顺序号为1号的考生从试讲范围中抽取的题目。</w:t>
      </w:r>
    </w:p>
    <w:p>
      <w:pPr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面试：面试由试讲和答辩两部分组成（学前教育岗位为试讲和学科技能考查等），每人10分钟，其中试讲不超过8分钟，答辩（学科技能考查等）不超过2分钟。试讲占80%，答辩（学科技能考查等）占20%，满分为100分，合格分数线60分。面试成绩精确到小数点后2位(四舍五入)。答辩题目由试讲顺序号为1号的考生在试讲结束后，当场抽取。后续考生，就同一题目进行答辩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学前教育岗位的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学科技能考查（讲故事、弹唱、舞蹈、绘画题目，须任选其一）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考中职专业课教师，面试内容为试讲和实践操作，面试满分为100分，其中试讲部分占40%，实践操作部分占60%。面试总分低于60分的不予录取。面试成绩精确到小数点后2位（四舍五入）。面试时长：试讲不超过8分钟，实践操作根据所报专业的实践内容确定具体操作时间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4.候分及听分。考生面试结束后，立即离场，在考场外指定地点候分，待下一名考生面试结束后，再返回考场听分，确认签字后立即离开。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五、面试要求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1.请考生认真核对个人信息并仔细阅读面试公告内容，在规定时间内到达指定的考点进行面试。未按规定时间到达考点的，视为自动放弃面试资格。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2.参加面试的考生须携带本人身份证、准考证，带齐疫情防控需知里要求的所有材料到达考点参加面试。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3.参加面试的考生到达考点后，在工作人员的引导下进入候考室，签到、抽签，然后按照工作人员的指引进入备课室和面试室。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考生进入候考室时要将手机关闭，用考场提供的手机密封袋密封，并上交至指定位置。考生在候考过程中，不得随意出入候考室。进入备课室的考生要将携带的个人物品放在指定位置，不得将任何资料带入座位，不得将手机或任何有发射功能的物品带入考场，违者不论是否使用，均按违纪处理，取消面试资格。在备课室使用考点统一准备的《备课专用题纸》和笔进行备课。备课结束后，将《备课专用题纸》放入指定的档案袋，到面试门口等候面试。面试结束后，要将《备课专用题纸》和档案袋上交。手机密封袋在离开面试考点后，方可拆封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5.考生不得以任何方式向评委或工作人员（候考室工作人员除外）透露本人姓名、考号、身份证号、工作单位等信息。试讲时，不得穿戴有明显特征的服装、饰品。有违者面试成绩按零分处理。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6.面试时从候考室到备课室再到面试室，实践操作时从候考室到实践操作场地，所有路线不重叠，考生务必妥善保管好个人物品。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7.面试当天，所有考生均须自备饮用水、午餐，并注意防暑降温。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8.考生须了解辽宁省、沈阳市关于疫情防控的最新通知要求，并按照相关要求自觉接受健康管理、隔离观察。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六、面试中需要注意的几个问题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除《2022沈阳市公开招聘教师总公告》提及的面试事宜外，考生还须注意以下事项：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1.考生在面试过程中，考场仅提供黑板、粉笔，学前教育、音乐学科考场还提供电子钢琴。考生不得自行准备教具或器材，不得将任何配乐、乐器、画板等带入考场。考生只可将在备课室使用的《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备课专用题纸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》带入面试室。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2.报考美术教师岗位的，需要在试讲过程中结合课题展示个人的美术技能。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3.报考音乐教师岗位的，需要在试讲过程中结合课题展示个人音乐技能，如演唱、键盘演奏、自弹自唱等。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4.报考体育岗位的，需要在试讲过程中穿运动服、运动鞋。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5.凡在面试考前有境外或非低风险地区活动轨迹的考生，按沈阳市有关疫情防控规定进行处理。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6.报考学前教育岗位的，考核内容包括试讲8分钟，学科技能考查2分钟（讲故事、弹唱、舞蹈、绘画题目，须任选其一）。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7.报考小学语数岗位的，面试顺序号为1号的考生抽到的试讲范围（语文或数学）为该组的试讲范围。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8.报考中职专业课岗位的，面试当天由现场监察员抽取实践操作题目，抽取后考生按照考点工作安排马上开始实践操作，没有备课时间。同组考生的实践操作题目相同。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9.本次考试不指定考试辅导用书，不举办也不委托任何机构举办考试辅导培训班。目前社会上出现的任何辅导班、辅导网站或发行的出版物、上网卡等，均与本次考试无关，敬请广大报考人员提高警惕，切勿上当受骗。 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10.应聘人员应确保报名时所填报的通讯工具畅通，并及时关注相关网站的公告信息，因考生个人原因未能按规定时间参加面试、体检、办理有关手续等招聘环节的，视为自动放弃应聘资格。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11.根据国家相关要求，在面试过程中,凡被认定为违纪的，将按照国家有关规定予以严肃处理，构成犯罪的，依法追究刑事责任。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七、疫情防控须知</w:t>
      </w:r>
    </w:p>
    <w:p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详见附件3，并签署附件4，面试当天上交。</w:t>
      </w:r>
    </w:p>
    <w:p>
      <w:pP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附件1：2022年沈阳市新康法辽公开招聘教师进入面试人员名单及面试安排.xlsx</w:t>
      </w:r>
    </w:p>
    <w:p>
      <w:pP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附件2：2022年沈阳市新康法辽公开招聘教师面试试讲范围.rar</w:t>
      </w:r>
    </w:p>
    <w:p>
      <w:pP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附件3：2022年沈阳市新康法辽公开招聘教师面试疫情防控事项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须知.doc</w:t>
      </w:r>
    </w:p>
    <w:p>
      <w:pP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附件4：考生个人健康状况承诺书.docx</w:t>
      </w:r>
    </w:p>
    <w:p>
      <w:pP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4800" w:firstLineChars="1000"/>
        <w:rPr>
          <w:rFonts w:hint="eastAsia" w:ascii="仿宋" w:hAnsi="仿宋" w:eastAsia="仿宋" w:cs="仿宋"/>
          <w:color w:val="000000" w:themeColor="text1"/>
          <w:spacing w:val="8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80"/>
          <w:sz w:val="32"/>
          <w:szCs w:val="32"/>
          <w14:textFill>
            <w14:solidFill>
              <w14:schemeClr w14:val="tx1"/>
            </w14:solidFill>
          </w14:textFill>
        </w:rPr>
        <w:t>新民市人民政府</w:t>
      </w:r>
    </w:p>
    <w:p>
      <w:pPr>
        <w:ind w:firstLine="4800" w:firstLineChars="1000"/>
        <w:rPr>
          <w:rFonts w:hint="eastAsia" w:ascii="仿宋" w:hAnsi="仿宋" w:eastAsia="仿宋" w:cs="仿宋"/>
          <w:color w:val="000000" w:themeColor="text1"/>
          <w:spacing w:val="8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80"/>
          <w:sz w:val="32"/>
          <w:szCs w:val="32"/>
          <w14:textFill>
            <w14:solidFill>
              <w14:schemeClr w14:val="tx1"/>
            </w14:solidFill>
          </w14:textFill>
        </w:rPr>
        <w:t>康平县人民政府</w:t>
      </w:r>
    </w:p>
    <w:p>
      <w:pPr>
        <w:ind w:firstLine="4800" w:firstLineChars="1000"/>
        <w:rPr>
          <w:rFonts w:hint="eastAsia" w:ascii="仿宋" w:hAnsi="仿宋" w:eastAsia="仿宋" w:cs="仿宋"/>
          <w:color w:val="000000" w:themeColor="text1"/>
          <w:spacing w:val="8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80"/>
          <w:sz w:val="32"/>
          <w:szCs w:val="32"/>
          <w14:textFill>
            <w14:solidFill>
              <w14:schemeClr w14:val="tx1"/>
            </w14:solidFill>
          </w14:textFill>
        </w:rPr>
        <w:t>法库县人民政府</w:t>
      </w:r>
    </w:p>
    <w:p>
      <w:pPr>
        <w:ind w:firstLine="4800" w:firstLineChars="15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沈阳市辽中区人民政府</w:t>
      </w:r>
    </w:p>
    <w:p>
      <w:pPr>
        <w:ind w:firstLine="5440" w:firstLineChars="1700"/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2022年8月4日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I1NDcwNjU3MDg2YTkzYmJkYjJhNGMyYTEzNjFjOTAifQ=="/>
  </w:docVars>
  <w:rsids>
    <w:rsidRoot w:val="5ECA3DFE"/>
    <w:rsid w:val="00081547"/>
    <w:rsid w:val="00D22409"/>
    <w:rsid w:val="00E068EF"/>
    <w:rsid w:val="0559083E"/>
    <w:rsid w:val="092263E9"/>
    <w:rsid w:val="096A03B1"/>
    <w:rsid w:val="0A187F18"/>
    <w:rsid w:val="0AB1211B"/>
    <w:rsid w:val="0F1217BA"/>
    <w:rsid w:val="10387FD0"/>
    <w:rsid w:val="10DD77C5"/>
    <w:rsid w:val="139010AC"/>
    <w:rsid w:val="18C439DD"/>
    <w:rsid w:val="1A1678A4"/>
    <w:rsid w:val="1B9206DD"/>
    <w:rsid w:val="1E093930"/>
    <w:rsid w:val="1F0625DD"/>
    <w:rsid w:val="26364E73"/>
    <w:rsid w:val="29AD4E53"/>
    <w:rsid w:val="2A8D5961"/>
    <w:rsid w:val="2ACB6489"/>
    <w:rsid w:val="2B9777BC"/>
    <w:rsid w:val="2F6219CF"/>
    <w:rsid w:val="2FB20AB1"/>
    <w:rsid w:val="30557EB9"/>
    <w:rsid w:val="30C57FF6"/>
    <w:rsid w:val="30F229C1"/>
    <w:rsid w:val="32851613"/>
    <w:rsid w:val="329F26D5"/>
    <w:rsid w:val="330B58CF"/>
    <w:rsid w:val="34CE1050"/>
    <w:rsid w:val="35EB3E83"/>
    <w:rsid w:val="38284F1B"/>
    <w:rsid w:val="3B9D5C20"/>
    <w:rsid w:val="3DDA1409"/>
    <w:rsid w:val="438D0169"/>
    <w:rsid w:val="452512F6"/>
    <w:rsid w:val="47D10BB5"/>
    <w:rsid w:val="4848435F"/>
    <w:rsid w:val="485E04E5"/>
    <w:rsid w:val="49051B72"/>
    <w:rsid w:val="4A1C3426"/>
    <w:rsid w:val="4E4D7031"/>
    <w:rsid w:val="5009681E"/>
    <w:rsid w:val="52D95337"/>
    <w:rsid w:val="53363CF5"/>
    <w:rsid w:val="5A843DDB"/>
    <w:rsid w:val="5BCC5A39"/>
    <w:rsid w:val="5ECA3DFE"/>
    <w:rsid w:val="603F3257"/>
    <w:rsid w:val="618D5C6B"/>
    <w:rsid w:val="65640A91"/>
    <w:rsid w:val="68394457"/>
    <w:rsid w:val="69623539"/>
    <w:rsid w:val="6A8B4D12"/>
    <w:rsid w:val="6D955601"/>
    <w:rsid w:val="751C4038"/>
    <w:rsid w:val="76746FA2"/>
    <w:rsid w:val="78CF04BF"/>
    <w:rsid w:val="792D1C81"/>
    <w:rsid w:val="7B3E36DA"/>
    <w:rsid w:val="7B9D48A5"/>
    <w:rsid w:val="7C286864"/>
    <w:rsid w:val="7EA30424"/>
    <w:rsid w:val="7FDB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Emphasis"/>
    <w:basedOn w:val="7"/>
    <w:qFormat/>
    <w:uiPriority w:val="0"/>
    <w:rPr>
      <w:i/>
    </w:rPr>
  </w:style>
  <w:style w:type="character" w:styleId="10">
    <w:name w:val="Hyperlink"/>
    <w:basedOn w:val="7"/>
    <w:qFormat/>
    <w:uiPriority w:val="0"/>
    <w:rPr>
      <w:color w:val="0000FF"/>
      <w:u w:val="singl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2253</Words>
  <Characters>2375</Characters>
  <Lines>16</Lines>
  <Paragraphs>4</Paragraphs>
  <TotalTime>3</TotalTime>
  <ScaleCrop>false</ScaleCrop>
  <LinksUpToDate>false</LinksUpToDate>
  <CharactersWithSpaces>2379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2021-08-17T02:53:00Z</dcterms:created>
  <dc:creator>吉吉宝宝</dc:creator>
  <cp:lastModifiedBy>吉吉宝宝</cp:lastModifiedBy>
  <cp:lastPrinted>2022-08-03T11:12:47Z</cp:lastPrinted>
  <dcterms:modified xsi:type="dcterms:W3CDTF">2022-08-03T11:13:12Z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CB5294C1122F4A59B7EEF7128BECA82A</vt:lpwstr>
  </property>
</Properties>
</file>