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5E7" w:rsidRDefault="0078402E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0D35E7" w:rsidRDefault="0078402E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</w:t>
      </w:r>
      <w:r>
        <w:rPr>
          <w:rFonts w:ascii="黑体" w:eastAsia="黑体" w:hAnsi="黑体" w:cs="黑体" w:hint="eastAsia"/>
          <w:b/>
          <w:sz w:val="36"/>
          <w:szCs w:val="36"/>
        </w:rPr>
        <w:t>三</w:t>
      </w:r>
    </w:p>
    <w:p w:rsidR="000D35E7" w:rsidRDefault="000D35E7">
      <w:pPr>
        <w:ind w:firstLine="480"/>
        <w:jc w:val="left"/>
        <w:rPr>
          <w:rFonts w:ascii="仿宋_GB2312" w:eastAsia="仿宋_GB2312"/>
          <w:sz w:val="24"/>
        </w:rPr>
      </w:pPr>
    </w:p>
    <w:p w:rsidR="000D35E7" w:rsidRDefault="0078402E">
      <w:pPr>
        <w:ind w:firstLine="48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24"/>
        </w:rPr>
        <w:t xml:space="preserve">  </w:t>
      </w: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0D35E7" w:rsidRDefault="0078402E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沈阳市艺术幼儿师范学校</w:t>
      </w:r>
    </w:p>
    <w:p w:rsidR="000D35E7" w:rsidRDefault="0078402E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0D35E7" w:rsidRDefault="0078402E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中职音乐理论</w:t>
      </w:r>
      <w:r>
        <w:rPr>
          <w:rFonts w:ascii="仿宋_GB2312" w:eastAsia="仿宋_GB2312" w:hint="eastAsia"/>
          <w:sz w:val="28"/>
          <w:szCs w:val="28"/>
        </w:rPr>
        <w:t>专业</w:t>
      </w:r>
      <w:r>
        <w:rPr>
          <w:rFonts w:ascii="仿宋_GB2312" w:eastAsia="仿宋_GB2312" w:hint="eastAsia"/>
          <w:sz w:val="28"/>
          <w:szCs w:val="28"/>
        </w:rPr>
        <w:t>教师</w:t>
      </w:r>
    </w:p>
    <w:p w:rsidR="000D35E7" w:rsidRDefault="0078402E">
      <w:p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0D35E7" w:rsidRDefault="0078402E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《乐理视唱练耳》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第二册，国家教育部规划教材，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人民教育出版社音乐室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编著，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人民教育出版社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201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4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年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6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月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第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版，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2021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年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6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月第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11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次印刷。</w:t>
      </w:r>
    </w:p>
    <w:p w:rsidR="000D35E7" w:rsidRDefault="0078402E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视唱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第三单元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: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简谱带词视唱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,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21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《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彝家娃娃真幸福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》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P79</w:t>
      </w:r>
    </w:p>
    <w:p w:rsidR="000D35E7" w:rsidRDefault="0078402E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0D35E7" w:rsidRDefault="0078402E">
      <w:pPr>
        <w:spacing w:line="580" w:lineRule="exact"/>
        <w:ind w:firstLineChars="200" w:firstLine="560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考生需边弹（钢琴）边唱儿歌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，需要完成原调和向下移低大小二度弹唱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。</w:t>
      </w:r>
    </w:p>
    <w:p w:rsidR="000D35E7" w:rsidRDefault="0078402E">
      <w:pPr>
        <w:spacing w:line="580" w:lineRule="exact"/>
        <w:ind w:firstLineChars="200" w:firstLine="560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正确把握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歌的风格特点，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节奏、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伴奏织体、和弦配置正确，弹奏流畅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。</w:t>
      </w:r>
    </w:p>
    <w:p w:rsidR="000D35E7" w:rsidRDefault="0078402E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3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.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具有一定的钢琴即兴伴奏能力，弹唱配合度高。</w:t>
      </w:r>
    </w:p>
    <w:p w:rsidR="000D35E7" w:rsidRDefault="0078402E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4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.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对前奏、间奏、尾声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有恰当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的处理。</w:t>
      </w:r>
    </w:p>
    <w:p w:rsidR="000D35E7" w:rsidRDefault="000D35E7">
      <w:pPr>
        <w:spacing w:line="580" w:lineRule="exact"/>
        <w:ind w:firstLineChars="200" w:firstLine="420"/>
      </w:pPr>
      <w:bookmarkStart w:id="0" w:name="_GoBack"/>
      <w:bookmarkEnd w:id="0"/>
    </w:p>
    <w:p w:rsidR="000D35E7" w:rsidRDefault="000D35E7">
      <w:pPr>
        <w:spacing w:line="580" w:lineRule="exact"/>
        <w:ind w:firstLineChars="200" w:firstLine="420"/>
      </w:pPr>
    </w:p>
    <w:p w:rsidR="000D35E7" w:rsidRDefault="000D35E7"/>
    <w:p w:rsidR="000D35E7" w:rsidRDefault="000D35E7">
      <w:pPr>
        <w:rPr>
          <w:b/>
          <w:bCs/>
          <w:sz w:val="28"/>
          <w:szCs w:val="28"/>
        </w:rPr>
      </w:pPr>
    </w:p>
    <w:p w:rsidR="000D35E7" w:rsidRDefault="0078402E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实操曲目三：</w:t>
      </w:r>
    </w:p>
    <w:p w:rsidR="000D35E7" w:rsidRDefault="000D35E7"/>
    <w:p w:rsidR="000D35E7" w:rsidRDefault="0078402E">
      <w:r>
        <w:rPr>
          <w:rFonts w:hint="eastAsia"/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-568325</wp:posOffset>
            </wp:positionH>
            <wp:positionV relativeFrom="paragraph">
              <wp:posOffset>70485</wp:posOffset>
            </wp:positionV>
            <wp:extent cx="6416040" cy="2974340"/>
            <wp:effectExtent l="0" t="0" r="10160" b="10160"/>
            <wp:wrapTopAndBottom/>
            <wp:docPr id="1" name="图片 1" descr="056b3719d5941a3eb97ccb6205ada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6b3719d5941a3eb97ccb6205adab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16040" cy="297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D35E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02E" w:rsidRDefault="0078402E">
      <w:r>
        <w:separator/>
      </w:r>
    </w:p>
  </w:endnote>
  <w:endnote w:type="continuationSeparator" w:id="0">
    <w:p w:rsidR="0078402E" w:rsidRDefault="00784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5E7" w:rsidRDefault="0078402E">
    <w:pPr>
      <w:pStyle w:val="a4"/>
      <w:jc w:val="right"/>
    </w:pPr>
    <w:r>
      <w:rPr>
        <w:rFonts w:ascii="宋体" w:hAnsi="宋体" w:hint="eastAsia"/>
        <w:lang w:val="zh-CN"/>
      </w:rPr>
      <w:t>第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>PAGE</w:instrText>
    </w:r>
    <w:r>
      <w:rPr>
        <w:rFonts w:ascii="宋体" w:hAnsi="宋体"/>
        <w:b/>
        <w:bCs/>
      </w:rPr>
      <w:fldChar w:fldCharType="separate"/>
    </w:r>
    <w:r w:rsidR="00093C12">
      <w:rPr>
        <w:rFonts w:ascii="宋体" w:hAnsi="宋体"/>
        <w:b/>
        <w:bCs/>
        <w:noProof/>
      </w:rPr>
      <w:t>1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  <w:r>
      <w:rPr>
        <w:rFonts w:ascii="宋体" w:hAnsi="宋体"/>
        <w:lang w:val="zh-CN"/>
      </w:rPr>
      <w:t xml:space="preserve"> </w:t>
    </w:r>
    <w:r>
      <w:rPr>
        <w:rFonts w:ascii="宋体" w:hAnsi="宋体" w:hint="eastAsia"/>
        <w:lang w:val="zh-CN"/>
      </w:rPr>
      <w:t xml:space="preserve"> </w:t>
    </w:r>
    <w:r>
      <w:rPr>
        <w:rFonts w:ascii="宋体" w:hAnsi="宋体" w:hint="eastAsia"/>
        <w:lang w:val="zh-CN"/>
      </w:rPr>
      <w:t>共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>NUMPAGES</w:instrText>
    </w:r>
    <w:r>
      <w:rPr>
        <w:rFonts w:ascii="宋体" w:hAnsi="宋体"/>
        <w:b/>
        <w:bCs/>
      </w:rPr>
      <w:fldChar w:fldCharType="separate"/>
    </w:r>
    <w:r w:rsidR="00093C12">
      <w:rPr>
        <w:rFonts w:ascii="宋体" w:hAnsi="宋体"/>
        <w:b/>
        <w:bCs/>
        <w:noProof/>
      </w:rPr>
      <w:t>2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</w:p>
  <w:p w:rsidR="000D35E7" w:rsidRDefault="000D35E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02E" w:rsidRDefault="0078402E">
      <w:r>
        <w:separator/>
      </w:r>
    </w:p>
  </w:footnote>
  <w:footnote w:type="continuationSeparator" w:id="0">
    <w:p w:rsidR="0078402E" w:rsidRDefault="007840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lY2FjZjZkNTA2NjU3YjkxOTgxOWRiNmMyMmNiMmMifQ=="/>
  </w:docVars>
  <w:rsids>
    <w:rsidRoot w:val="00E16E22"/>
    <w:rsid w:val="00093C12"/>
    <w:rsid w:val="000D35E7"/>
    <w:rsid w:val="002762EA"/>
    <w:rsid w:val="00514E6F"/>
    <w:rsid w:val="0078402E"/>
    <w:rsid w:val="009C09E6"/>
    <w:rsid w:val="00E16E22"/>
    <w:rsid w:val="2C6232B7"/>
    <w:rsid w:val="37EB09EA"/>
    <w:rsid w:val="3B073DF8"/>
    <w:rsid w:val="4D6B7F72"/>
    <w:rsid w:val="54A7764A"/>
    <w:rsid w:val="600169B8"/>
    <w:rsid w:val="6482453E"/>
    <w:rsid w:val="65FE4C62"/>
    <w:rsid w:val="660244C6"/>
    <w:rsid w:val="6CD720AF"/>
    <w:rsid w:val="7336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0B8354ED-4649-4F4C-8FD7-993F84AD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4</cp:revision>
  <dcterms:created xsi:type="dcterms:W3CDTF">2020-08-27T05:55:00Z</dcterms:created>
  <dcterms:modified xsi:type="dcterms:W3CDTF">2023-07-05T03:34:00Z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32E1E050DE804973AC377E7AF1A834C3_12</vt:lpwstr>
  </property>
</Properties>
</file>