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80" w:lineRule="auto"/>
        <w:jc w:val="center"/>
        <w:rPr>
          <w:rFonts w:hint="eastAsia" w:ascii="黑体" w:hAnsi="黑体" w:eastAsia="黑体"/>
          <w:b/>
          <w:color w:val="auto"/>
          <w:sz w:val="40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>2023年沈阳市公开招聘中等职业学校</w:t>
      </w:r>
    </w:p>
    <w:p>
      <w:pPr>
        <w:spacing w:line="480" w:lineRule="auto"/>
        <w:jc w:val="center"/>
        <w:rPr>
          <w:rFonts w:hint="eastAsia" w:ascii="黑体" w:hAnsi="黑体" w:eastAsia="黑体"/>
          <w:b/>
          <w:color w:val="auto"/>
          <w:sz w:val="40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>专业课教师面试试讲题目一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color w:val="auto"/>
          <w:sz w:val="32"/>
          <w:szCs w:val="32"/>
        </w:rPr>
        <w:tab/>
      </w:r>
    </w:p>
    <w:p>
      <w:pPr>
        <w:spacing w:line="580" w:lineRule="exact"/>
        <w:ind w:firstLine="560" w:firstLineChars="20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00040中职化工医药专业课教师</w:t>
      </w:r>
    </w:p>
    <w:p>
      <w:pPr>
        <w:numPr>
          <w:ilvl w:val="0"/>
          <w:numId w:val="1"/>
        </w:num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教材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名称及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版本</w:t>
      </w:r>
    </w:p>
    <w:p>
      <w:pPr>
        <w:numPr>
          <w:numId w:val="0"/>
        </w:numPr>
        <w:spacing w:after="156" w:afterLines="50" w:line="580" w:lineRule="exact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科学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 xml:space="preserve">出版社 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主编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：周纯宏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 xml:space="preserve"> 2016年12月出版（2017年8月重印）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 xml:space="preserve"> </w:t>
      </w:r>
    </w:p>
    <w:p>
      <w:pPr>
        <w:spacing w:after="156" w:afterLines="50" w:line="480" w:lineRule="auto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教材名称：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无机与分析化学基础 （第二版）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 xml:space="preserve">  </w:t>
      </w:r>
    </w:p>
    <w:p>
      <w:pPr>
        <w:numPr>
          <w:ilvl w:val="0"/>
          <w:numId w:val="2"/>
        </w:numPr>
        <w:spacing w:after="156" w:afterLines="50" w:line="480" w:lineRule="auto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试讲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题目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12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第二章 物质的量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112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第1节 物质的量及其单位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P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rPr>
          <w:rFonts w:hint="eastAsia" w:ascii="黑体" w:hAnsi="黑体" w:eastAsia="黑体"/>
          <w:b/>
          <w:color w:val="auto"/>
          <w:sz w:val="40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>2023年沈阳市公开招聘中等职业学校</w:t>
      </w:r>
    </w:p>
    <w:p>
      <w:pPr>
        <w:spacing w:line="480" w:lineRule="auto"/>
        <w:jc w:val="center"/>
        <w:rPr>
          <w:rFonts w:hint="eastAsia" w:ascii="黑体" w:hAnsi="黑体" w:eastAsia="黑体"/>
          <w:b/>
          <w:color w:val="auto"/>
          <w:sz w:val="40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>专业课教师面试试讲题目二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color w:val="auto"/>
          <w:sz w:val="32"/>
          <w:szCs w:val="32"/>
        </w:rPr>
        <w:tab/>
      </w:r>
    </w:p>
    <w:p>
      <w:pPr>
        <w:spacing w:line="580" w:lineRule="exact"/>
        <w:ind w:firstLine="560" w:firstLineChars="20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00040中职化工医药专业课教师</w:t>
      </w:r>
    </w:p>
    <w:p>
      <w:pPr>
        <w:numPr>
          <w:numId w:val="0"/>
        </w:num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教材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名称及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版本</w:t>
      </w:r>
    </w:p>
    <w:p>
      <w:pPr>
        <w:numPr>
          <w:ilvl w:val="0"/>
          <w:numId w:val="0"/>
        </w:numPr>
        <w:spacing w:after="156" w:afterLines="50" w:line="580" w:lineRule="exact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科学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 xml:space="preserve">出版社 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主编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：周纯宏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 xml:space="preserve"> 2016年12月出版（2017年8月重印）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 xml:space="preserve"> </w:t>
      </w:r>
    </w:p>
    <w:p>
      <w:pPr>
        <w:spacing w:after="156" w:afterLines="50" w:line="480" w:lineRule="auto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教材名称：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无机与分析化学基础 （第二版）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 xml:space="preserve">  </w:t>
      </w:r>
    </w:p>
    <w:p>
      <w:pPr>
        <w:numPr>
          <w:numId w:val="0"/>
        </w:numPr>
        <w:spacing w:after="156" w:afterLines="50" w:line="480" w:lineRule="auto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四、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试讲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题目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12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第三章 溶液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112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第2节 胶体溶液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P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/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center"/>
        <w:rPr>
          <w:rFonts w:hint="eastAsia" w:ascii="黑体" w:hAnsi="黑体" w:eastAsia="黑体"/>
          <w:b/>
          <w:color w:val="auto"/>
          <w:sz w:val="40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>2023年沈阳市公开招聘中等职业学校</w:t>
      </w:r>
    </w:p>
    <w:p>
      <w:pPr>
        <w:spacing w:line="480" w:lineRule="auto"/>
        <w:jc w:val="center"/>
        <w:rPr>
          <w:rFonts w:hint="eastAsia" w:ascii="黑体" w:hAnsi="黑体" w:eastAsia="黑体"/>
          <w:b/>
          <w:color w:val="auto"/>
          <w:sz w:val="40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>专业课教师面试试讲题目三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color w:val="auto"/>
          <w:sz w:val="32"/>
          <w:szCs w:val="32"/>
        </w:rPr>
        <w:tab/>
      </w:r>
    </w:p>
    <w:p>
      <w:pPr>
        <w:spacing w:line="580" w:lineRule="exact"/>
        <w:ind w:firstLine="560" w:firstLineChars="20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沈阳市化工学校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default" w:ascii="仿宋_GB2312" w:hAnsi="仿宋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  <w:szCs w:val="28"/>
          <w:lang w:val="en-US" w:eastAsia="zh-CN"/>
        </w:rPr>
        <w:t>00040中职化工医药专业课教师</w:t>
      </w:r>
    </w:p>
    <w:p>
      <w:pPr>
        <w:numPr>
          <w:numId w:val="0"/>
        </w:num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教材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名称及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版本</w:t>
      </w:r>
    </w:p>
    <w:p>
      <w:pPr>
        <w:numPr>
          <w:ilvl w:val="0"/>
          <w:numId w:val="0"/>
        </w:numPr>
        <w:spacing w:after="156" w:afterLines="50" w:line="580" w:lineRule="exact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科学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 xml:space="preserve">出版社 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主编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eastAsia="zh-CN"/>
        </w:rPr>
        <w:t>：周纯宏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 xml:space="preserve"> 2016年12月出版（2017年8月重印）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 xml:space="preserve"> </w:t>
      </w:r>
    </w:p>
    <w:p>
      <w:pPr>
        <w:spacing w:after="156" w:afterLines="50" w:line="480" w:lineRule="auto"/>
        <w:ind w:firstLine="640" w:firstLineChars="200"/>
        <w:rPr>
          <w:rFonts w:hint="eastAsia" w:ascii="仿宋_GB2312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教材名称：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  <w:lang w:val="en-US" w:eastAsia="zh-CN"/>
        </w:rPr>
        <w:t>无机与分析化学基础 （第二版）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 xml:space="preserve">  </w:t>
      </w:r>
    </w:p>
    <w:p>
      <w:pPr>
        <w:numPr>
          <w:numId w:val="0"/>
        </w:numPr>
        <w:spacing w:after="156" w:afterLines="50" w:line="480" w:lineRule="auto"/>
        <w:ind w:firstLine="643" w:firstLineChars="200"/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四、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试讲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题目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20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第十章 定量分析概述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1120" w:firstLineChars="4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第3节 有效数字及其运算规则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129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/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numPr>
          <w:ilvl w:val="0"/>
          <w:numId w:val="0"/>
        </w:numPr>
        <w:spacing w:line="480" w:lineRule="auto"/>
        <w:ind w:leftChars="-100"/>
        <w:jc w:val="both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480" w:lineRule="auto"/>
        <w:jc w:val="both"/>
        <w:rPr>
          <w:rFonts w:hint="default" w:ascii="宋体" w:hAnsi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A45162"/>
    <w:multiLevelType w:val="singleLevel"/>
    <w:tmpl w:val="BAA4516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259C862"/>
    <w:multiLevelType w:val="singleLevel"/>
    <w:tmpl w:val="F259C86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isplayHorizontalDrawingGridEvery w:val="1"/>
  <w:displayVerticalDrawingGridEvery w:val="1"/>
  <w:noPunctuationKerning w:val="1"/>
  <w:characterSpacingControl w:val="doNotCompress"/>
  <w:doNotValidateAgainstSchema/>
  <w:doNotDemarcateInvalidXml/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ViN2I3YzUxNzI1NTVmNGE4NGY1MTgxMWE1OWEifQ=="/>
  </w:docVars>
  <w:rsids>
    <w:rsidRoot w:val="00172A27"/>
    <w:rsid w:val="00034877"/>
    <w:rsid w:val="00066948"/>
    <w:rsid w:val="000E1B47"/>
    <w:rsid w:val="00104791"/>
    <w:rsid w:val="00122BC4"/>
    <w:rsid w:val="001454FD"/>
    <w:rsid w:val="001817F0"/>
    <w:rsid w:val="001B5BC4"/>
    <w:rsid w:val="002012BB"/>
    <w:rsid w:val="00232748"/>
    <w:rsid w:val="00256AC1"/>
    <w:rsid w:val="002A093C"/>
    <w:rsid w:val="00324EE4"/>
    <w:rsid w:val="00327562"/>
    <w:rsid w:val="0033244F"/>
    <w:rsid w:val="00352FE3"/>
    <w:rsid w:val="00386BB1"/>
    <w:rsid w:val="00396A42"/>
    <w:rsid w:val="003C0D92"/>
    <w:rsid w:val="003C368C"/>
    <w:rsid w:val="004075B5"/>
    <w:rsid w:val="00407CCD"/>
    <w:rsid w:val="00455269"/>
    <w:rsid w:val="00464D54"/>
    <w:rsid w:val="00467515"/>
    <w:rsid w:val="00484668"/>
    <w:rsid w:val="00500B7A"/>
    <w:rsid w:val="00514E04"/>
    <w:rsid w:val="00520143"/>
    <w:rsid w:val="0055049C"/>
    <w:rsid w:val="00566558"/>
    <w:rsid w:val="0056730C"/>
    <w:rsid w:val="00584744"/>
    <w:rsid w:val="00586566"/>
    <w:rsid w:val="005A4208"/>
    <w:rsid w:val="005D444A"/>
    <w:rsid w:val="00653AFE"/>
    <w:rsid w:val="006622B8"/>
    <w:rsid w:val="00675420"/>
    <w:rsid w:val="0068274E"/>
    <w:rsid w:val="006D2B6A"/>
    <w:rsid w:val="00772BF7"/>
    <w:rsid w:val="00773834"/>
    <w:rsid w:val="00794B3D"/>
    <w:rsid w:val="007B4C08"/>
    <w:rsid w:val="00823292"/>
    <w:rsid w:val="00833D46"/>
    <w:rsid w:val="00877784"/>
    <w:rsid w:val="008B1E92"/>
    <w:rsid w:val="008D07EF"/>
    <w:rsid w:val="008D24FC"/>
    <w:rsid w:val="008F0278"/>
    <w:rsid w:val="008F66AC"/>
    <w:rsid w:val="009111F8"/>
    <w:rsid w:val="009C5A13"/>
    <w:rsid w:val="00A227D5"/>
    <w:rsid w:val="00A2499D"/>
    <w:rsid w:val="00A50066"/>
    <w:rsid w:val="00AD40A9"/>
    <w:rsid w:val="00B00818"/>
    <w:rsid w:val="00B61595"/>
    <w:rsid w:val="00C706A0"/>
    <w:rsid w:val="00C8413E"/>
    <w:rsid w:val="00C87A78"/>
    <w:rsid w:val="00C96FD0"/>
    <w:rsid w:val="00CA05F9"/>
    <w:rsid w:val="00CB35D9"/>
    <w:rsid w:val="00CB426A"/>
    <w:rsid w:val="00CC3377"/>
    <w:rsid w:val="00CC692A"/>
    <w:rsid w:val="00CE135F"/>
    <w:rsid w:val="00CE262F"/>
    <w:rsid w:val="00CF6842"/>
    <w:rsid w:val="00D1734A"/>
    <w:rsid w:val="00D31C29"/>
    <w:rsid w:val="00D57D07"/>
    <w:rsid w:val="00D6127B"/>
    <w:rsid w:val="00D64EDC"/>
    <w:rsid w:val="00D87316"/>
    <w:rsid w:val="00D97EB7"/>
    <w:rsid w:val="00DA3957"/>
    <w:rsid w:val="00DA706D"/>
    <w:rsid w:val="00DB13AB"/>
    <w:rsid w:val="00E15BF9"/>
    <w:rsid w:val="00E17A93"/>
    <w:rsid w:val="00E33C3A"/>
    <w:rsid w:val="00E721FF"/>
    <w:rsid w:val="00E80736"/>
    <w:rsid w:val="00F1253C"/>
    <w:rsid w:val="00F32C6C"/>
    <w:rsid w:val="00FD6854"/>
    <w:rsid w:val="00FF6654"/>
    <w:rsid w:val="07DB2D5F"/>
    <w:rsid w:val="080864D9"/>
    <w:rsid w:val="08DA673E"/>
    <w:rsid w:val="09217C14"/>
    <w:rsid w:val="0BB15D4F"/>
    <w:rsid w:val="0D136775"/>
    <w:rsid w:val="11776615"/>
    <w:rsid w:val="12B10E2D"/>
    <w:rsid w:val="12BF42AC"/>
    <w:rsid w:val="140F729C"/>
    <w:rsid w:val="1ABF407D"/>
    <w:rsid w:val="1CE53EE3"/>
    <w:rsid w:val="1E225F18"/>
    <w:rsid w:val="1F4F365E"/>
    <w:rsid w:val="22584101"/>
    <w:rsid w:val="23890EC0"/>
    <w:rsid w:val="33AB0E42"/>
    <w:rsid w:val="3C5067CD"/>
    <w:rsid w:val="419159D1"/>
    <w:rsid w:val="419B2CFE"/>
    <w:rsid w:val="46E27981"/>
    <w:rsid w:val="47347E47"/>
    <w:rsid w:val="48BB69F1"/>
    <w:rsid w:val="49E42847"/>
    <w:rsid w:val="4A600E46"/>
    <w:rsid w:val="4B2967E1"/>
    <w:rsid w:val="4B3870E3"/>
    <w:rsid w:val="4C0A72D2"/>
    <w:rsid w:val="53613BAD"/>
    <w:rsid w:val="53806157"/>
    <w:rsid w:val="5D3C31A7"/>
    <w:rsid w:val="60162FFF"/>
    <w:rsid w:val="63A2386B"/>
    <w:rsid w:val="654757BD"/>
    <w:rsid w:val="6BD854A8"/>
    <w:rsid w:val="6C1B4A0F"/>
    <w:rsid w:val="6D9FA6FB"/>
    <w:rsid w:val="737C50D6"/>
    <w:rsid w:val="78E36262"/>
    <w:rsid w:val="7D88053C"/>
    <w:rsid w:val="7F0B17F5"/>
    <w:rsid w:val="AFDD795C"/>
    <w:rsid w:val="DFFEC13C"/>
    <w:rsid w:val="FB7DBD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 Char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er</Company>
  <Pages>1</Pages>
  <Words>99</Words>
  <Characters>116</Characters>
  <Lines>3</Lines>
  <Paragraphs>1</Paragraphs>
  <TotalTime>2</TotalTime>
  <ScaleCrop>false</ScaleCrop>
  <LinksUpToDate>false</LinksUpToDate>
  <CharactersWithSpaces>165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2020-08-26T18:11:00Z</dcterms:created>
  <dc:creator>liumin</dc:creator>
  <cp:lastModifiedBy>Administrator</cp:lastModifiedBy>
  <cp:lastPrinted>2022-06-05T01:46:18Z</cp:lastPrinted>
  <dcterms:modified xsi:type="dcterms:W3CDTF">2022-06-05T01:46:32Z</dcterms:modified>
  <dc:title>教学进度表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DE69B31994444745BEED79943035F3AE</vt:lpwstr>
  </property>
</Properties>
</file>