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1E22" w:rsidRDefault="001777B3">
      <w:bookmarkStart w:id="0" w:name="_Toc26953"/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-1270635</wp:posOffset>
            </wp:positionH>
            <wp:positionV relativeFrom="paragraph">
              <wp:posOffset>-911225</wp:posOffset>
            </wp:positionV>
            <wp:extent cx="7811770" cy="10742930"/>
            <wp:effectExtent l="0" t="0" r="6350" b="1270"/>
            <wp:wrapNone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11770" cy="1074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-1202055</wp:posOffset>
                </wp:positionH>
                <wp:positionV relativeFrom="paragraph">
                  <wp:posOffset>2085975</wp:posOffset>
                </wp:positionV>
                <wp:extent cx="7619365" cy="217360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19365" cy="2173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1E22" w:rsidRDefault="001777B3">
                            <w:pPr>
                              <w:pStyle w:val="a7"/>
                              <w:widowControl/>
                              <w:spacing w:beforeAutospacing="0" w:afterAutospacing="0"/>
                              <w:jc w:val="center"/>
                              <w:rPr>
                                <w:rFonts w:ascii="汉仪雅酷黑 75W" w:eastAsia="汉仪雅酷黑 75W" w:hAnsi="汉仪雅酷黑 75W" w:cs="汉仪雅酷黑 75W"/>
                                <w:b/>
                                <w:bCs/>
                                <w:color w:val="00B0F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汉仪雅酷黑 75W" w:eastAsia="汉仪雅酷黑 75W" w:hAnsi="汉仪雅酷黑 75W" w:cs="汉仪雅酷黑 75W" w:hint="eastAsia"/>
                                <w:b/>
                                <w:bCs/>
                                <w:color w:val="00B0F0"/>
                                <w:sz w:val="72"/>
                                <w:szCs w:val="72"/>
                              </w:rPr>
                              <w:t>教师资格认定系统</w:t>
                            </w:r>
                          </w:p>
                          <w:p w:rsidR="00AF1E22" w:rsidRDefault="001777B3">
                            <w:pPr>
                              <w:pStyle w:val="a7"/>
                              <w:widowControl/>
                              <w:spacing w:beforeAutospacing="0" w:afterAutospacing="0"/>
                              <w:jc w:val="center"/>
                              <w:rPr>
                                <w:rFonts w:ascii="汉仪雅酷黑 75W" w:eastAsia="汉仪雅酷黑 75W" w:hAnsi="汉仪雅酷黑 75W" w:cs="汉仪雅酷黑 75W"/>
                                <w:b/>
                                <w:bCs/>
                                <w:color w:val="18798D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汉仪雅酷黑 75W" w:eastAsia="汉仪雅酷黑 75W" w:hAnsi="汉仪雅酷黑 75W" w:cs="汉仪雅酷黑 75W" w:hint="eastAsia"/>
                                <w:b/>
                                <w:bCs/>
                                <w:color w:val="00B0F0"/>
                                <w:sz w:val="72"/>
                                <w:szCs w:val="72"/>
                              </w:rPr>
                              <w:t>操作说明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2" o:spid="_x0000_s1026" type="#_x0000_t202" style="position:absolute;left:0;text-align:left;margin-left:-94.65pt;margin-top:164.25pt;width:599.95pt;height:171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" filled="f" stroked="f" strokeweight=".5pt">
                <v:textbox>
                  <w:txbxContent>
                    <w:p w:rsidR="00AF1E22" w:rsidRDefault="001777B3">
                      <w:pPr>
                        <w:pStyle w:val="a7"/>
                        <w:widowControl/>
                        <w:spacing w:beforeAutospacing="0" w:afterAutospacing="0"/>
                        <w:jc w:val="center"/>
                        <w:rPr>
                          <w:rFonts w:ascii="汉仪雅酷黑 75W" w:eastAsia="汉仪雅酷黑 75W" w:hAnsi="汉仪雅酷黑 75W" w:cs="汉仪雅酷黑 75W"/>
                          <w:b/>
                          <w:bCs/>
                          <w:color w:val="00B0F0"/>
                          <w:sz w:val="72"/>
                          <w:szCs w:val="72"/>
                        </w:rPr>
                      </w:pPr>
                      <w:r>
                        <w:rPr>
                          <w:rFonts w:ascii="汉仪雅酷黑 75W" w:eastAsia="汉仪雅酷黑 75W" w:hAnsi="汉仪雅酷黑 75W" w:cs="汉仪雅酷黑 75W" w:hint="eastAsia"/>
                          <w:b/>
                          <w:bCs/>
                          <w:color w:val="00B0F0"/>
                          <w:sz w:val="72"/>
                          <w:szCs w:val="72"/>
                        </w:rPr>
                        <w:t>教师资格认定系统</w:t>
                      </w:r>
                    </w:p>
                    <w:p w:rsidR="00AF1E22" w:rsidRDefault="001777B3">
                      <w:pPr>
                        <w:pStyle w:val="a7"/>
                        <w:widowControl/>
                        <w:spacing w:beforeAutospacing="0" w:afterAutospacing="0"/>
                        <w:jc w:val="center"/>
                        <w:rPr>
                          <w:rFonts w:ascii="汉仪雅酷黑 75W" w:eastAsia="汉仪雅酷黑 75W" w:hAnsi="汉仪雅酷黑 75W" w:cs="汉仪雅酷黑 75W"/>
                          <w:b/>
                          <w:bCs/>
                          <w:color w:val="18798D"/>
                          <w:sz w:val="100"/>
                          <w:szCs w:val="100"/>
                        </w:rPr>
                      </w:pPr>
                      <w:r>
                        <w:rPr>
                          <w:rFonts w:ascii="汉仪雅酷黑 75W" w:eastAsia="汉仪雅酷黑 75W" w:hAnsi="汉仪雅酷黑 75W" w:cs="汉仪雅酷黑 75W" w:hint="eastAsia"/>
                          <w:b/>
                          <w:bCs/>
                          <w:color w:val="00B0F0"/>
                          <w:sz w:val="72"/>
                          <w:szCs w:val="72"/>
                        </w:rPr>
                        <w:t>操作说明</w:t>
                      </w:r>
                    </w:p>
                  </w:txbxContent>
                </v:textbox>
              </v:shape>
            </w:pict>
          </mc:Fallback>
        </mc:AlternateContent>
      </w:r>
    </w:p>
    <w:p w:rsidR="00AF1E22" w:rsidRDefault="001777B3">
      <w:pPr>
        <w:pStyle w:val="1"/>
        <w:numPr>
          <w:ilvl w:val="0"/>
          <w:numId w:val="2"/>
        </w:numPr>
        <w:rPr>
          <w:rFonts w:hint="default"/>
        </w:rPr>
        <w:sectPr w:rsidR="00AF1E2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875665</wp:posOffset>
                </wp:positionH>
                <wp:positionV relativeFrom="paragraph">
                  <wp:posOffset>3166110</wp:posOffset>
                </wp:positionV>
                <wp:extent cx="3564255" cy="965200"/>
                <wp:effectExtent l="0" t="0" r="1905" b="1016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4255" cy="965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1E22" w:rsidRDefault="001777B3">
                            <w:pPr>
                              <w:jc w:val="center"/>
                              <w:rPr>
                                <w:rFonts w:ascii="汉仪雅酷黑 75W" w:eastAsia="汉仪雅酷黑 75W" w:hAnsi="汉仪雅酷黑 75W" w:cs="汉仪雅酷黑 75W"/>
                                <w:b/>
                                <w:bCs/>
                                <w:color w:val="00B0F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汉仪雅酷黑 75W" w:eastAsia="汉仪雅酷黑 75W" w:hAnsi="汉仪雅酷黑 75W" w:cs="汉仪雅酷黑 75W" w:hint="eastAsia"/>
                                <w:b/>
                                <w:bCs/>
                                <w:color w:val="00B0F0"/>
                                <w:sz w:val="44"/>
                                <w:szCs w:val="44"/>
                              </w:rPr>
                              <w:t>（申请人端）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3" o:spid="_x0000_s1027" type="#_x0000_t202" style="position:absolute;left:0;text-align:left;margin-left:68.95pt;margin-top:249.3pt;width:280.65pt;height:7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" fillcolor="white [3201]" stroked="f" strokeweight=".5pt">
                <v:textbox>
                  <w:txbxContent>
                    <w:p w:rsidR="00AF1E22" w:rsidRDefault="001777B3">
                      <w:pPr>
                        <w:jc w:val="center"/>
                        <w:rPr>
                          <w:rFonts w:ascii="汉仪雅酷黑 75W" w:eastAsia="汉仪雅酷黑 75W" w:hAnsi="汉仪雅酷黑 75W" w:cs="汉仪雅酷黑 75W"/>
                          <w:b/>
                          <w:bCs/>
                          <w:color w:val="00B0F0"/>
                          <w:sz w:val="44"/>
                          <w:szCs w:val="44"/>
                        </w:rPr>
                      </w:pPr>
                      <w:r>
                        <w:rPr>
                          <w:rFonts w:ascii="汉仪雅酷黑 75W" w:eastAsia="汉仪雅酷黑 75W" w:hAnsi="汉仪雅酷黑 75W" w:cs="汉仪雅酷黑 75W" w:hint="eastAsia"/>
                          <w:b/>
                          <w:bCs/>
                          <w:color w:val="00B0F0"/>
                          <w:sz w:val="44"/>
                          <w:szCs w:val="44"/>
                        </w:rPr>
                        <w:t>（申请人端）</w:t>
                      </w:r>
                    </w:p>
                  </w:txbxContent>
                </v:textbox>
              </v:shape>
            </w:pict>
          </mc:Fallback>
        </mc:AlternateContent>
      </w:r>
    </w:p>
    <w:bookmarkEnd w:id="0"/>
    <w:p w:rsidR="00AF1E22" w:rsidRDefault="001777B3">
      <w:pPr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lastRenderedPageBreak/>
        <w:t>1</w:t>
      </w:r>
      <w:r>
        <w:rPr>
          <w:rFonts w:ascii="仿宋_GB2312" w:eastAsia="仿宋_GB2312" w:hAnsi="仿宋_GB2312" w:cs="仿宋_GB2312" w:hint="eastAsia"/>
          <w:sz w:val="28"/>
          <w:szCs w:val="36"/>
        </w:rPr>
        <w:t>、申请人下载惠民宝</w:t>
      </w:r>
      <w:r>
        <w:rPr>
          <w:rFonts w:ascii="仿宋_GB2312" w:eastAsia="仿宋_GB2312" w:hAnsi="仿宋_GB2312" w:cs="仿宋_GB2312" w:hint="eastAsia"/>
          <w:sz w:val="28"/>
          <w:szCs w:val="36"/>
        </w:rPr>
        <w:t>APP</w:t>
      </w:r>
      <w:r>
        <w:rPr>
          <w:rFonts w:ascii="仿宋_GB2312" w:eastAsia="仿宋_GB2312" w:hAnsi="仿宋_GB2312" w:cs="仿宋_GB2312" w:hint="eastAsia"/>
          <w:sz w:val="28"/>
          <w:szCs w:val="36"/>
        </w:rPr>
        <w:t>；</w:t>
      </w:r>
    </w:p>
    <w:p w:rsidR="00AF1E22" w:rsidRDefault="001777B3">
      <w:pPr>
        <w:widowControl/>
        <w:spacing w:line="576" w:lineRule="exact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t>2</w:t>
      </w:r>
      <w:r>
        <w:rPr>
          <w:rFonts w:ascii="仿宋_GB2312" w:eastAsia="仿宋_GB2312" w:hAnsi="仿宋_GB2312" w:cs="仿宋_GB2312" w:hint="eastAsia"/>
          <w:sz w:val="28"/>
          <w:szCs w:val="36"/>
        </w:rPr>
        <w:t>、惠民宝实名认证后，在首页的【部门服务】中选择【莆田教育局】</w:t>
      </w:r>
      <w:r>
        <w:rPr>
          <w:rFonts w:ascii="仿宋_GB2312" w:eastAsia="仿宋_GB2312" w:hAnsi="仿宋_GB2312" w:cs="仿宋_GB2312" w:hint="eastAsia"/>
          <w:sz w:val="28"/>
          <w:szCs w:val="36"/>
        </w:rPr>
        <w:t>,</w:t>
      </w:r>
      <w:r>
        <w:rPr>
          <w:rFonts w:ascii="仿宋_GB2312" w:eastAsia="仿宋_GB2312" w:hAnsi="仿宋_GB2312" w:cs="仿宋_GB2312" w:hint="eastAsia"/>
          <w:sz w:val="28"/>
          <w:szCs w:val="36"/>
        </w:rPr>
        <w:t>点击【教师资格认证】。</w:t>
      </w:r>
    </w:p>
    <w:p w:rsidR="00AF1E22" w:rsidRDefault="001777B3">
      <w:pPr>
        <w:pStyle w:val="20"/>
        <w:jc w:val="center"/>
      </w:pPr>
      <w:r>
        <w:rPr>
          <w:rFonts w:hint="eastAsia"/>
          <w:noProof/>
        </w:rPr>
        <w:drawing>
          <wp:inline distT="0" distB="0" distL="114300" distR="114300">
            <wp:extent cx="1680845" cy="3606800"/>
            <wp:effectExtent l="0" t="0" r="10795" b="5080"/>
            <wp:docPr id="12" name="图片 12" descr="1684143840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84143840385"/>
                    <pic:cNvPicPr>
                      <a:picLocks noChangeAspect="1"/>
                    </pic:cNvPicPr>
                  </pic:nvPicPr>
                  <pic:blipFill>
                    <a:blip r:embed="rId9"/>
                    <a:srcRect b="308"/>
                    <a:stretch>
                      <a:fillRect/>
                    </a:stretch>
                  </pic:blipFill>
                  <pic:spPr>
                    <a:xfrm>
                      <a:off x="0" y="0"/>
                      <a:ext cx="1680845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114300" distR="114300">
            <wp:extent cx="1639570" cy="3606800"/>
            <wp:effectExtent l="0" t="0" r="6350" b="5080"/>
            <wp:docPr id="2" name="图片 2" descr="cfa838424174c679553f4164d7acc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fa838424174c679553f4164d7acc0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957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E22" w:rsidRDefault="001777B3">
      <w:pPr>
        <w:numPr>
          <w:ilvl w:val="0"/>
          <w:numId w:val="3"/>
        </w:numPr>
        <w:ind w:firstLine="420"/>
      </w:pPr>
      <w:r>
        <w:rPr>
          <w:rFonts w:ascii="仿宋_GB2312" w:eastAsia="仿宋_GB2312" w:hAnsi="仿宋_GB2312" w:cs="仿宋_GB2312" w:hint="eastAsia"/>
          <w:sz w:val="28"/>
          <w:szCs w:val="36"/>
        </w:rPr>
        <w:t>进入页面，点击【我要申请】</w:t>
      </w:r>
      <w:r>
        <w:rPr>
          <w:rFonts w:hint="eastAsia"/>
        </w:rPr>
        <w:t>。</w:t>
      </w:r>
    </w:p>
    <w:p w:rsidR="00AF1E22" w:rsidRDefault="001777B3">
      <w:pPr>
        <w:jc w:val="center"/>
      </w:pPr>
      <w:r>
        <w:rPr>
          <w:rFonts w:hint="eastAsia"/>
        </w:rPr>
        <w:t xml:space="preserve">   </w:t>
      </w:r>
      <w:r>
        <w:rPr>
          <w:rFonts w:hint="eastAsia"/>
          <w:noProof/>
        </w:rPr>
        <w:drawing>
          <wp:inline distT="0" distB="0" distL="114300" distR="114300">
            <wp:extent cx="1669415" cy="3336925"/>
            <wp:effectExtent l="0" t="0" r="6985" b="15875"/>
            <wp:docPr id="3" name="图片 3" descr="3bcf5e3594efdaaa8fcce501633d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bcf5e3594efdaaa8fcce501633d4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9415" cy="333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E22" w:rsidRDefault="001777B3">
      <w:pPr>
        <w:numPr>
          <w:ilvl w:val="0"/>
          <w:numId w:val="3"/>
        </w:numPr>
        <w:ind w:firstLine="420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t>弹出教师资格认定申请须知，点击【确认授权】；进入申请页面，核对个人信息，上传照片，填写教师资格证领取方式，点击【提交】。</w:t>
      </w:r>
    </w:p>
    <w:p w:rsidR="00AF1E22" w:rsidRDefault="001777B3">
      <w:pPr>
        <w:jc w:val="center"/>
      </w:pPr>
      <w:r>
        <w:rPr>
          <w:rFonts w:hint="eastAsia"/>
          <w:noProof/>
        </w:rPr>
        <w:drawing>
          <wp:inline distT="0" distB="0" distL="114300" distR="114300">
            <wp:extent cx="1638935" cy="3552825"/>
            <wp:effectExtent l="0" t="0" r="6985" b="13335"/>
            <wp:docPr id="4" name="图片 4" descr="05e467f40671adeec813c336c1d85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5e467f40671adeec813c336c1d856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38935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114300" distR="114300">
            <wp:extent cx="1616075" cy="3503930"/>
            <wp:effectExtent l="0" t="0" r="14605" b="1270"/>
            <wp:docPr id="7" name="图片 7" descr="5fbfd5b79b76fddf4d4b295c0f2dc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fbfd5b79b76fddf4d4b295c0f2dc7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16075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E22" w:rsidRDefault="00AF1E22">
      <w:pPr>
        <w:ind w:firstLineChars="200" w:firstLine="562"/>
        <w:rPr>
          <w:rFonts w:ascii="仿宋_GB2312" w:eastAsia="仿宋_GB2312" w:hAnsi="仿宋_GB2312" w:cs="仿宋_GB2312"/>
          <w:b/>
          <w:bCs/>
          <w:sz w:val="28"/>
          <w:szCs w:val="36"/>
        </w:rPr>
      </w:pPr>
    </w:p>
    <w:p w:rsidR="00AF1E22" w:rsidRDefault="001777B3">
      <w:pPr>
        <w:ind w:firstLineChars="200" w:firstLine="562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照片要求：近期免冠正面一寸彩色白底证件照（与中国教师资格网认定报名系统上传的照片同一底版），长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413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像素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(px)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、宽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295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像素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(px)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，分辨率最小为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72dpi(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像素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/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英寸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)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，格式为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jpeg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。照片大小不高于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80KB</w:t>
      </w: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。</w:t>
      </w:r>
    </w:p>
    <w:p w:rsidR="00AF1E22" w:rsidRDefault="001777B3">
      <w:pPr>
        <w:ind w:firstLineChars="200" w:firstLine="562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36"/>
        </w:rPr>
        <w:t>教师资格证领取方式：</w:t>
      </w:r>
      <w:r>
        <w:rPr>
          <w:rFonts w:ascii="仿宋_GB2312" w:eastAsia="仿宋_GB2312" w:hAnsi="仿宋_GB2312" w:cs="仿宋_GB2312" w:hint="eastAsia"/>
          <w:sz w:val="28"/>
          <w:szCs w:val="36"/>
        </w:rPr>
        <w:t>自取</w:t>
      </w:r>
      <w:r>
        <w:rPr>
          <w:rFonts w:ascii="仿宋_GB2312" w:eastAsia="仿宋_GB2312" w:hAnsi="仿宋_GB2312" w:cs="仿宋_GB2312" w:hint="eastAsia"/>
          <w:sz w:val="28"/>
          <w:szCs w:val="36"/>
        </w:rPr>
        <w:t>/</w:t>
      </w:r>
      <w:r>
        <w:rPr>
          <w:rFonts w:ascii="仿宋_GB2312" w:eastAsia="仿宋_GB2312" w:hAnsi="仿宋_GB2312" w:cs="仿宋_GB2312" w:hint="eastAsia"/>
          <w:sz w:val="28"/>
          <w:szCs w:val="36"/>
        </w:rPr>
        <w:t>快递，选择快递时，需填写收件人姓名、电话及收件地址。</w:t>
      </w:r>
      <w:r>
        <w:rPr>
          <w:rFonts w:ascii="仿宋_GB2312" w:eastAsia="仿宋_GB2312" w:hAnsi="仿宋_GB2312" w:cs="仿宋_GB2312" w:hint="eastAsia"/>
          <w:sz w:val="28"/>
          <w:szCs w:val="36"/>
        </w:rPr>
        <w:br/>
        <w:t xml:space="preserve">    </w:t>
      </w:r>
      <w:r>
        <w:rPr>
          <w:rFonts w:ascii="仿宋_GB2312" w:eastAsia="仿宋_GB2312" w:hAnsi="仿宋_GB2312" w:cs="仿宋_GB2312" w:hint="eastAsia"/>
          <w:sz w:val="28"/>
          <w:szCs w:val="36"/>
        </w:rPr>
        <w:t>自取地址如下表：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794"/>
        <w:gridCol w:w="6728"/>
      </w:tblGrid>
      <w:tr w:rsidR="00AF1E22">
        <w:tc>
          <w:tcPr>
            <w:tcW w:w="1794" w:type="dxa"/>
            <w:shd w:val="clear" w:color="auto" w:fill="DEEBF6" w:themeFill="accent1" w:themeFillTint="32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b/>
                <w:bCs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b/>
                <w:bCs/>
                <w:sz w:val="28"/>
                <w:szCs w:val="36"/>
              </w:rPr>
              <w:t>县区</w:t>
            </w:r>
          </w:p>
        </w:tc>
        <w:tc>
          <w:tcPr>
            <w:tcW w:w="6728" w:type="dxa"/>
            <w:shd w:val="clear" w:color="auto" w:fill="DEEBF6" w:themeFill="accent1" w:themeFillTint="32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b/>
                <w:bCs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b/>
                <w:bCs/>
                <w:sz w:val="28"/>
                <w:szCs w:val="36"/>
              </w:rPr>
              <w:t>地址</w:t>
            </w:r>
          </w:p>
        </w:tc>
      </w:tr>
      <w:tr w:rsidR="00AF1E22">
        <w:tc>
          <w:tcPr>
            <w:tcW w:w="1794" w:type="dxa"/>
            <w:shd w:val="clear" w:color="auto" w:fill="auto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市直</w:t>
            </w:r>
          </w:p>
        </w:tc>
        <w:tc>
          <w:tcPr>
            <w:tcW w:w="6728" w:type="dxa"/>
            <w:shd w:val="clear" w:color="auto" w:fill="auto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莆田市政务服务中心一楼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B11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窗口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仙游县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仙游县政务服务中心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137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号窗口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荔城区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莆田市政务服务中心一楼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A22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窗口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城厢区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莆田市政务服务中心一楼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A21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窗口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涵江区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莆田市涵江涵东街道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1669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号涵城领域三层区政务服务中心一楼全科综合受理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044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号窗口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秀屿区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莆田市秀屿区政务服务中心一楼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8-9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号窗口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湄洲岛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湄洲岛北大道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1566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号二层社会事务局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211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室</w:t>
            </w:r>
          </w:p>
        </w:tc>
      </w:tr>
      <w:tr w:rsidR="00AF1E22">
        <w:tc>
          <w:tcPr>
            <w:tcW w:w="1794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北岸</w:t>
            </w:r>
          </w:p>
        </w:tc>
        <w:tc>
          <w:tcPr>
            <w:tcW w:w="6728" w:type="dxa"/>
            <w:vAlign w:val="center"/>
          </w:tcPr>
          <w:p w:rsidR="00AF1E22" w:rsidRDefault="001777B3">
            <w:pPr>
              <w:jc w:val="center"/>
              <w:rPr>
                <w:rFonts w:ascii="仿宋_GB2312" w:eastAsia="仿宋_GB2312" w:hAnsi="仿宋_GB2312" w:cs="仿宋_GB2312"/>
                <w:sz w:val="28"/>
                <w:szCs w:val="36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北岸经开区山亭镇利山村利店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288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(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区政府机关大院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)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一号楼政务服务大厅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9</w:t>
            </w:r>
            <w:r>
              <w:rPr>
                <w:rFonts w:ascii="仿宋_GB2312" w:eastAsia="仿宋_GB2312" w:hAnsi="仿宋_GB2312" w:cs="仿宋_GB2312" w:hint="eastAsia"/>
                <w:sz w:val="28"/>
                <w:szCs w:val="36"/>
              </w:rPr>
              <w:t>号窗口</w:t>
            </w:r>
          </w:p>
        </w:tc>
      </w:tr>
    </w:tbl>
    <w:p w:rsidR="00AF1E22" w:rsidRDefault="00AF1E22">
      <w:pPr>
        <w:rPr>
          <w:rFonts w:ascii="仿宋_GB2312" w:eastAsia="仿宋_GB2312" w:hAnsi="仿宋_GB2312" w:cs="仿宋_GB2312"/>
          <w:b/>
          <w:bCs/>
          <w:sz w:val="28"/>
          <w:szCs w:val="36"/>
        </w:rPr>
      </w:pPr>
    </w:p>
    <w:p w:rsidR="00AF1E22" w:rsidRDefault="001777B3">
      <w:pPr>
        <w:numPr>
          <w:ilvl w:val="0"/>
          <w:numId w:val="3"/>
        </w:numPr>
        <w:ind w:firstLine="420"/>
        <w:rPr>
          <w:rFonts w:ascii="仿宋_GB2312" w:eastAsia="仿宋_GB2312" w:hAnsi="仿宋_GB2312" w:cs="仿宋_GB2312"/>
          <w:b/>
          <w:bCs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t>点击【我的申请】，进入申请记录页面，可查看已经提交的认定申请。</w:t>
      </w:r>
    </w:p>
    <w:p w:rsidR="00AF1E22" w:rsidRDefault="001777B3">
      <w:pPr>
        <w:jc w:val="center"/>
      </w:pPr>
      <w:r>
        <w:rPr>
          <w:rFonts w:hint="eastAsia"/>
          <w:noProof/>
        </w:rPr>
        <w:drawing>
          <wp:inline distT="0" distB="0" distL="114300" distR="114300">
            <wp:extent cx="1476375" cy="3067685"/>
            <wp:effectExtent l="0" t="0" r="9525" b="18415"/>
            <wp:docPr id="9" name="图片 9" descr="3bcf5e3594efdaaa8fcce501633d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bcf5e3594efdaaa8fcce501633d4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30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114300" distR="114300">
            <wp:extent cx="1419860" cy="3081020"/>
            <wp:effectExtent l="0" t="0" r="8890" b="5080"/>
            <wp:docPr id="10" name="图片 10" descr="de0acdb069dbfa9df5f63cb0a403e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e0acdb069dbfa9df5f63cb0a403e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19860" cy="308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E22" w:rsidRDefault="001777B3">
      <w:pPr>
        <w:numPr>
          <w:ilvl w:val="0"/>
          <w:numId w:val="3"/>
        </w:numPr>
        <w:ind w:firstLine="420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t>点击已提交的申请，可查看申请详情，当状态为待审批或这驳回时可修改申请信息，点击【确认修改】可重新提交当前申请。</w:t>
      </w:r>
    </w:p>
    <w:p w:rsidR="00AF1E22" w:rsidRDefault="001777B3">
      <w:pPr>
        <w:jc w:val="center"/>
      </w:pPr>
      <w:r>
        <w:rPr>
          <w:rFonts w:hint="eastAsia"/>
          <w:noProof/>
        </w:rPr>
        <w:drawing>
          <wp:inline distT="0" distB="0" distL="114300" distR="114300">
            <wp:extent cx="1505585" cy="3096260"/>
            <wp:effectExtent l="0" t="0" r="0" b="0"/>
            <wp:docPr id="13" name="图片 13" descr="de0acdb069dbfa9df5f63cb0a403e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e0acdb069dbfa9df5f63cb0a403e05"/>
                    <pic:cNvPicPr>
                      <a:picLocks noChangeAspect="1"/>
                    </pic:cNvPicPr>
                  </pic:nvPicPr>
                  <pic:blipFill>
                    <a:blip r:embed="rId14"/>
                    <a:srcRect b="5228"/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114300" distR="114300">
            <wp:extent cx="1466215" cy="3147060"/>
            <wp:effectExtent l="0" t="0" r="0" b="0"/>
            <wp:docPr id="11" name="图片 11" descr="cae0095e59eda2bf63ba1b3e00f2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ae0095e59eda2bf63ba1b3e00f2477"/>
                    <pic:cNvPicPr>
                      <a:picLocks noChangeAspect="1"/>
                    </pic:cNvPicPr>
                  </pic:nvPicPr>
                  <pic:blipFill>
                    <a:blip r:embed="rId15"/>
                    <a:srcRect l="1288" r="2743" b="3953"/>
                    <a:stretch>
                      <a:fillRect/>
                    </a:stretch>
                  </pic:blipFill>
                  <pic:spPr>
                    <a:xfrm>
                      <a:off x="0" y="0"/>
                      <a:ext cx="1466215" cy="314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E22" w:rsidRDefault="001777B3">
      <w:pPr>
        <w:numPr>
          <w:ilvl w:val="0"/>
          <w:numId w:val="3"/>
        </w:numPr>
        <w:ind w:firstLine="420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t>在我的申请页面点击右上角</w:t>
      </w:r>
      <w:r>
        <w:rPr>
          <w:rFonts w:ascii="仿宋_GB2312" w:eastAsia="仿宋_GB2312" w:hAnsi="仿宋_GB2312" w:cs="仿宋_GB2312" w:hint="eastAsia"/>
          <w:sz w:val="28"/>
          <w:szCs w:val="36"/>
        </w:rPr>
        <w:t>【审批流程】可查看当前申请单的审批状态。</w:t>
      </w:r>
    </w:p>
    <w:p w:rsidR="00AF1E22" w:rsidRDefault="001777B3">
      <w:pPr>
        <w:jc w:val="center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noProof/>
          <w:sz w:val="28"/>
          <w:szCs w:val="36"/>
        </w:rPr>
        <w:drawing>
          <wp:inline distT="0" distB="0" distL="114300" distR="114300">
            <wp:extent cx="1641475" cy="3477260"/>
            <wp:effectExtent l="0" t="0" r="15875" b="8890"/>
            <wp:docPr id="14" name="图片 14" descr="1688088231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808823118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41475" cy="347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sz w:val="28"/>
          <w:szCs w:val="36"/>
        </w:rPr>
        <w:t xml:space="preserve">  </w:t>
      </w:r>
      <w:r>
        <w:rPr>
          <w:rFonts w:ascii="仿宋_GB2312" w:eastAsia="仿宋_GB2312" w:hAnsi="仿宋_GB2312" w:cs="仿宋_GB2312" w:hint="eastAsia"/>
          <w:noProof/>
          <w:sz w:val="28"/>
          <w:szCs w:val="36"/>
        </w:rPr>
        <w:drawing>
          <wp:inline distT="0" distB="0" distL="114300" distR="114300">
            <wp:extent cx="1564640" cy="3395345"/>
            <wp:effectExtent l="0" t="0" r="5080" b="3175"/>
            <wp:docPr id="15" name="图片 15" descr="a40a725f4052714cc63e054cf8895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a40a725f4052714cc63e054cf88952c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64640" cy="339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sz w:val="28"/>
          <w:szCs w:val="36"/>
        </w:rPr>
        <w:t xml:space="preserve">  </w:t>
      </w:r>
    </w:p>
    <w:p w:rsidR="00AF1E22" w:rsidRDefault="00AF1E22">
      <w:pPr>
        <w:jc w:val="center"/>
        <w:rPr>
          <w:rFonts w:ascii="仿宋_GB2312" w:eastAsia="仿宋_GB2312" w:hAnsi="仿宋_GB2312" w:cs="仿宋_GB2312"/>
          <w:sz w:val="28"/>
          <w:szCs w:val="36"/>
        </w:rPr>
      </w:pPr>
    </w:p>
    <w:p w:rsidR="00AF1E22" w:rsidRDefault="001777B3">
      <w:pPr>
        <w:numPr>
          <w:ilvl w:val="0"/>
          <w:numId w:val="3"/>
        </w:numPr>
        <w:ind w:firstLine="420"/>
        <w:rPr>
          <w:rFonts w:ascii="仿宋_GB2312" w:eastAsia="仿宋_GB2312" w:hAnsi="仿宋_GB2312" w:cs="仿宋_GB2312"/>
          <w:sz w:val="28"/>
          <w:szCs w:val="36"/>
        </w:rPr>
      </w:pPr>
      <w:r>
        <w:rPr>
          <w:rFonts w:ascii="仿宋_GB2312" w:eastAsia="仿宋_GB2312" w:hAnsi="仿宋_GB2312" w:cs="仿宋_GB2312" w:hint="eastAsia"/>
          <w:sz w:val="28"/>
          <w:szCs w:val="36"/>
        </w:rPr>
        <w:t>请各申请人务必在惠民宝</w:t>
      </w:r>
      <w:r>
        <w:rPr>
          <w:rFonts w:ascii="仿宋_GB2312" w:eastAsia="仿宋_GB2312" w:hAnsi="仿宋_GB2312" w:cs="仿宋_GB2312" w:hint="eastAsia"/>
          <w:sz w:val="28"/>
          <w:szCs w:val="36"/>
        </w:rPr>
        <w:t>APP</w:t>
      </w:r>
      <w:r>
        <w:rPr>
          <w:rFonts w:ascii="仿宋_GB2312" w:eastAsia="仿宋_GB2312" w:hAnsi="仿宋_GB2312" w:cs="仿宋_GB2312" w:hint="eastAsia"/>
          <w:sz w:val="28"/>
          <w:szCs w:val="36"/>
        </w:rPr>
        <w:t>的【消息】</w:t>
      </w:r>
      <w:r>
        <w:rPr>
          <w:rFonts w:ascii="仿宋_GB2312" w:eastAsia="仿宋_GB2312" w:hAnsi="仿宋_GB2312" w:cs="仿宋_GB2312" w:hint="eastAsia"/>
          <w:sz w:val="28"/>
          <w:szCs w:val="36"/>
        </w:rPr>
        <w:t>--</w:t>
      </w:r>
      <w:r>
        <w:rPr>
          <w:rFonts w:ascii="仿宋_GB2312" w:eastAsia="仿宋_GB2312" w:hAnsi="仿宋_GB2312" w:cs="仿宋_GB2312" w:hint="eastAsia"/>
          <w:sz w:val="28"/>
          <w:szCs w:val="36"/>
        </w:rPr>
        <w:t>【设置】中打开【运维通知提醒】，方便接收教师资格认定消息</w:t>
      </w:r>
      <w:r>
        <w:rPr>
          <w:rFonts w:ascii="仿宋_GB2312" w:eastAsia="仿宋_GB2312" w:hAnsi="仿宋_GB2312" w:cs="仿宋_GB2312" w:hint="eastAsia"/>
          <w:sz w:val="28"/>
          <w:szCs w:val="36"/>
        </w:rPr>
        <w:t>。</w:t>
      </w:r>
    </w:p>
    <w:p w:rsidR="00AF1E22" w:rsidRDefault="001777B3">
      <w:pPr>
        <w:jc w:val="center"/>
      </w:pPr>
      <w:r>
        <w:rPr>
          <w:rFonts w:hint="eastAsia"/>
          <w:noProof/>
        </w:rPr>
        <w:drawing>
          <wp:inline distT="0" distB="0" distL="114300" distR="114300">
            <wp:extent cx="1438910" cy="3119120"/>
            <wp:effectExtent l="0" t="0" r="8890" b="5080"/>
            <wp:docPr id="16" name="图片 16" descr="b9852eb5e23a437d126c502589f9c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b9852eb5e23a437d126c502589f9cbc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38910" cy="31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114300" distR="114300">
            <wp:extent cx="1667510" cy="3135630"/>
            <wp:effectExtent l="0" t="0" r="0" b="0"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rcRect b="14523"/>
                    <a:stretch>
                      <a:fillRect/>
                    </a:stretch>
                  </pic:blipFill>
                  <pic:spPr>
                    <a:xfrm>
                      <a:off x="0" y="0"/>
                      <a:ext cx="1667510" cy="313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348" w:rsidRPr="00D30348" w:rsidRDefault="00D30348" w:rsidP="00D30348">
      <w:pPr>
        <w:spacing w:before="240" w:after="240"/>
        <w:ind w:firstLineChars="200" w:firstLine="560"/>
        <w:rPr>
          <w:rFonts w:ascii="仿宋_GB2312" w:eastAsia="仿宋_GB2312" w:hAnsi="仿宋_GB2312" w:cs="仿宋_GB2312" w:hint="eastAsia"/>
          <w:color w:val="FF0000"/>
          <w:sz w:val="28"/>
          <w:szCs w:val="36"/>
        </w:rPr>
      </w:pP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9</w:t>
      </w:r>
      <w:r w:rsidRPr="00D30348">
        <w:rPr>
          <w:rFonts w:ascii="仿宋_GB2312" w:eastAsia="仿宋_GB2312" w:hAnsi="仿宋_GB2312" w:cs="仿宋_GB2312" w:hint="eastAsia"/>
          <w:color w:val="FF0000"/>
          <w:sz w:val="28"/>
          <w:szCs w:val="36"/>
        </w:rPr>
        <w:t>、</w:t>
      </w: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系统会根据</w:t>
      </w:r>
      <w:r w:rsidR="0043636D">
        <w:rPr>
          <w:rFonts w:ascii="仿宋_GB2312" w:eastAsia="仿宋_GB2312" w:hAnsi="仿宋_GB2312" w:cs="仿宋_GB2312" w:hint="eastAsia"/>
          <w:color w:val="FF0000"/>
          <w:sz w:val="28"/>
          <w:szCs w:val="36"/>
        </w:rPr>
        <w:t>用户</w:t>
      </w: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需求进行</w:t>
      </w:r>
      <w:r w:rsidRPr="00D30348">
        <w:rPr>
          <w:rFonts w:ascii="仿宋_GB2312" w:eastAsia="仿宋_GB2312" w:hAnsi="仿宋_GB2312" w:cs="仿宋_GB2312" w:hint="eastAsia"/>
          <w:color w:val="FF0000"/>
          <w:sz w:val="28"/>
          <w:szCs w:val="36"/>
        </w:rPr>
        <w:t>优化</w:t>
      </w: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调整，如系统界面与以上操作说明存在出入，以实际系统界面为准</w:t>
      </w:r>
      <w:r w:rsidR="0043636D">
        <w:rPr>
          <w:rFonts w:ascii="仿宋_GB2312" w:eastAsia="仿宋_GB2312" w:hAnsi="仿宋_GB2312" w:cs="仿宋_GB2312" w:hint="eastAsia"/>
          <w:color w:val="FF0000"/>
          <w:sz w:val="28"/>
          <w:szCs w:val="36"/>
        </w:rPr>
        <w:t>。操作过程</w:t>
      </w:r>
      <w:r w:rsidR="0043636D">
        <w:rPr>
          <w:rFonts w:ascii="仿宋_GB2312" w:eastAsia="仿宋_GB2312" w:hAnsi="仿宋_GB2312" w:cs="仿宋_GB2312"/>
          <w:color w:val="FF0000"/>
          <w:sz w:val="28"/>
          <w:szCs w:val="36"/>
        </w:rPr>
        <w:t>中</w:t>
      </w: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有</w:t>
      </w:r>
      <w:r w:rsidRPr="00D30348">
        <w:rPr>
          <w:rFonts w:ascii="仿宋_GB2312" w:eastAsia="仿宋_GB2312" w:hAnsi="仿宋_GB2312" w:cs="仿宋_GB2312" w:hint="eastAsia"/>
          <w:color w:val="FF0000"/>
          <w:sz w:val="28"/>
          <w:szCs w:val="36"/>
        </w:rPr>
        <w:t>疑难</w:t>
      </w: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问题可与认定机构联系</w:t>
      </w:r>
      <w:r w:rsidRPr="00D30348">
        <w:rPr>
          <w:rFonts w:ascii="仿宋_GB2312" w:eastAsia="仿宋_GB2312" w:hAnsi="仿宋_GB2312" w:cs="仿宋_GB2312" w:hint="eastAsia"/>
          <w:color w:val="FF0000"/>
          <w:sz w:val="28"/>
          <w:szCs w:val="36"/>
        </w:rPr>
        <w:t>，</w:t>
      </w:r>
      <w:r w:rsidRPr="00D30348">
        <w:rPr>
          <w:rFonts w:ascii="仿宋_GB2312" w:eastAsia="仿宋_GB2312" w:hAnsi="仿宋_GB2312" w:cs="仿宋_GB2312"/>
          <w:color w:val="FF0000"/>
          <w:sz w:val="28"/>
          <w:szCs w:val="36"/>
        </w:rPr>
        <w:t>联系方式详见公告。</w:t>
      </w:r>
      <w:bookmarkStart w:id="1" w:name="_GoBack"/>
      <w:bookmarkEnd w:id="1"/>
    </w:p>
    <w:sectPr w:rsidR="00D30348" w:rsidRPr="00D30348">
      <w:footerReference w:type="default" r:id="rId20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1E22" w:rsidRDefault="001777B3">
      <w:pPr>
        <w:spacing w:line="240" w:lineRule="auto"/>
      </w:pPr>
      <w:r>
        <w:separator/>
      </w:r>
    </w:p>
  </w:endnote>
  <w:endnote w:type="continuationSeparator" w:id="0">
    <w:p w:rsidR="00AF1E22" w:rsidRDefault="001777B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汉仪雅酷黑 75W">
    <w:altName w:val="黑体"/>
    <w:charset w:val="86"/>
    <w:family w:val="auto"/>
    <w:pitch w:val="default"/>
    <w:sig w:usb0="00000000" w:usb1="00000000" w:usb2="00000016" w:usb3="00000000" w:csb0="2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F1E22" w:rsidRDefault="001777B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F1E22" w:rsidRDefault="001777B3">
                          <w:pPr>
                            <w:pStyle w:val="a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8" o:spid="_x0000_s1028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" filled="f" stroked="f" strokeweight=".5pt">
              <v:textbox style="mso-fit-shape-to-text:t" inset="0,0,0,0">
                <w:txbxContent>
                  <w:p w:rsidR="00AF1E22" w:rsidRDefault="001777B3">
                    <w:pPr>
                      <w:pStyle w:val="a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1E22" w:rsidRDefault="001777B3">
      <w:r>
        <w:separator/>
      </w:r>
    </w:p>
  </w:footnote>
  <w:footnote w:type="continuationSeparator" w:id="0">
    <w:p w:rsidR="00AF1E22" w:rsidRDefault="001777B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99DF00B0"/>
    <w:multiLevelType w:val="singleLevel"/>
    <w:tmpl w:val="99DF00B0"/>
    <w:lvl w:ilvl="0">
      <w:start w:val="3"/>
      <w:numFmt w:val="decimal"/>
      <w:suff w:val="nothing"/>
      <w:lvlText w:val="%1、"/>
      <w:lvlJc w:val="left"/>
    </w:lvl>
  </w:abstractNum>
  <w:abstractNum w:abstractNumId="1" w15:restartNumberingAfterBreak="0">
    <w:nsid w:val="AB70C0C2"/>
    <w:multiLevelType w:val="singleLevel"/>
    <w:tmpl w:val="AB70C0C2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F11243F0"/>
    <w:multiLevelType w:val="multilevel"/>
    <w:tmpl w:val="F11243F0"/>
    <w:lvl w:ilvl="0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/>
      </w:rPr>
    </w:lvl>
    <w:lvl w:ilvl="1">
      <w:start w:val="1"/>
      <w:numFmt w:val="chineseCounting"/>
      <w:pStyle w:val="2"/>
      <w:suff w:val="nothing"/>
      <w:lvlText w:val="（%2）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gwOWNkMzBlODE5NGE2ODg1NzY0OWZiZGI3M2IyZDMifQ=="/>
  </w:docVars>
  <w:rsids>
    <w:rsidRoot w:val="778D7E87"/>
    <w:rsid w:val="001777B3"/>
    <w:rsid w:val="0043636D"/>
    <w:rsid w:val="00AF1E22"/>
    <w:rsid w:val="00D30348"/>
    <w:rsid w:val="021D0344"/>
    <w:rsid w:val="069F6002"/>
    <w:rsid w:val="07022F65"/>
    <w:rsid w:val="073E0582"/>
    <w:rsid w:val="07487385"/>
    <w:rsid w:val="084F4D57"/>
    <w:rsid w:val="08F61BCB"/>
    <w:rsid w:val="0A22483A"/>
    <w:rsid w:val="0D526405"/>
    <w:rsid w:val="0ECD6DF7"/>
    <w:rsid w:val="11A4391F"/>
    <w:rsid w:val="137E6D84"/>
    <w:rsid w:val="15E00424"/>
    <w:rsid w:val="17833820"/>
    <w:rsid w:val="184E35FA"/>
    <w:rsid w:val="1A6A7BF0"/>
    <w:rsid w:val="1AF84D28"/>
    <w:rsid w:val="1B9C0929"/>
    <w:rsid w:val="1BD565F1"/>
    <w:rsid w:val="1DEC5A52"/>
    <w:rsid w:val="1E943EE3"/>
    <w:rsid w:val="1FCD78C2"/>
    <w:rsid w:val="1FFC578E"/>
    <w:rsid w:val="243279D1"/>
    <w:rsid w:val="25145D5F"/>
    <w:rsid w:val="272C5C89"/>
    <w:rsid w:val="2A2878AC"/>
    <w:rsid w:val="30977F97"/>
    <w:rsid w:val="32FD4B42"/>
    <w:rsid w:val="362A49AB"/>
    <w:rsid w:val="36F87861"/>
    <w:rsid w:val="3A7F25D9"/>
    <w:rsid w:val="3C265C15"/>
    <w:rsid w:val="3EC62D97"/>
    <w:rsid w:val="41A76EB0"/>
    <w:rsid w:val="43B03BCB"/>
    <w:rsid w:val="4DED1731"/>
    <w:rsid w:val="51E7154B"/>
    <w:rsid w:val="55775466"/>
    <w:rsid w:val="56EE4748"/>
    <w:rsid w:val="579D54C6"/>
    <w:rsid w:val="5B5147A4"/>
    <w:rsid w:val="5D632C33"/>
    <w:rsid w:val="62343A8E"/>
    <w:rsid w:val="632B55CE"/>
    <w:rsid w:val="67CD59B1"/>
    <w:rsid w:val="6EDA5DE3"/>
    <w:rsid w:val="6F3040D9"/>
    <w:rsid w:val="75F13659"/>
    <w:rsid w:val="778D7E87"/>
    <w:rsid w:val="78B47B29"/>
    <w:rsid w:val="7F245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103F1531-E355-48BB-99E5-FE8C3FECD0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 Indent" w:qFormat="1"/>
    <w:lsdException w:name="Subtitle" w:qFormat="1"/>
    <w:lsdException w:name="Body Text First Indent 2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  <w:jc w:val="both"/>
    </w:pPr>
    <w:rPr>
      <w:rFonts w:asciiTheme="minorHAnsi" w:eastAsiaTheme="minorEastAsia" w:hAnsiTheme="minorHAnsi" w:cstheme="minorBidi"/>
      <w:kern w:val="2"/>
      <w:sz w:val="24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30"/>
      <w:szCs w:val="48"/>
    </w:rPr>
  </w:style>
  <w:style w:type="paragraph" w:styleId="2">
    <w:name w:val="heading 2"/>
    <w:basedOn w:val="a"/>
    <w:next w:val="a"/>
    <w:unhideWhenUsed/>
    <w:qFormat/>
    <w:pPr>
      <w:keepNext/>
      <w:keepLines/>
      <w:numPr>
        <w:ilvl w:val="1"/>
        <w:numId w:val="1"/>
      </w:numPr>
      <w:spacing w:before="260" w:after="260" w:line="413" w:lineRule="auto"/>
      <w:outlineLvl w:val="1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qFormat/>
    <w:pPr>
      <w:ind w:firstLine="420"/>
    </w:pPr>
    <w:rPr>
      <w:sz w:val="21"/>
    </w:rPr>
  </w:style>
  <w:style w:type="paragraph" w:styleId="a4">
    <w:name w:val="Balloon Text"/>
    <w:basedOn w:val="a"/>
    <w:qFormat/>
    <w:rPr>
      <w:sz w:val="18"/>
      <w:szCs w:val="18"/>
    </w:r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a7">
    <w:name w:val="Normal (Web)"/>
    <w:basedOn w:val="a"/>
    <w:qFormat/>
    <w:pPr>
      <w:spacing w:beforeAutospacing="1" w:afterAutospacing="1" w:line="240" w:lineRule="auto"/>
      <w:jc w:val="left"/>
    </w:pPr>
    <w:rPr>
      <w:rFonts w:cs="Times New Roman"/>
      <w:kern w:val="0"/>
    </w:rPr>
  </w:style>
  <w:style w:type="paragraph" w:styleId="20">
    <w:name w:val="Body Text First Indent 2"/>
    <w:basedOn w:val="a3"/>
    <w:next w:val="a"/>
    <w:qFormat/>
    <w:pPr>
      <w:ind w:firstLine="0"/>
    </w:pPr>
  </w:style>
  <w:style w:type="table" w:styleId="a8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PSOffice1">
    <w:name w:val="WPSOffice手动目录 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几何图形简约项目计划书1"/>
      <sectRole val="1"/>
    </customSectPr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703</Words>
  <Characters>125</Characters>
  <Application>Microsoft Office Word</Application>
  <DocSecurity>0</DocSecurity>
  <Lines>1</Lines>
  <Paragraphs>1</Paragraphs>
  <ScaleCrop>false</ScaleCrop>
  <Company>china</Company>
  <LinksUpToDate>false</LinksUpToDate>
  <CharactersWithSpaces>827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咕咕</dc:creator>
  <cp:lastModifiedBy>Administrator</cp:lastModifiedBy>
  <cp:revision>4</cp:revision>
  <dcterms:created xsi:type="dcterms:W3CDTF">2019-12-12T12:44:00Z</dcterms:created>
  <dcterms:modified xsi:type="dcterms:W3CDTF">2023-08-24T08:17:00Z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E02392182C8E4DAA82FC38264EB0484E_13</vt:lpwstr>
  </property>
</Properties>
</file>