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578" w:lineRule="exact"/>
        <w:jc w:val="center"/>
        <w:rPr>
          <w:rFonts w:ascii="方正小标宋简体" w:hAnsi="楷体" w:eastAsia="方正小标宋简体" w:cs="宋体"/>
          <w:sz w:val="44"/>
          <w:szCs w:val="40"/>
        </w:rPr>
      </w:pPr>
      <w:r>
        <w:rPr>
          <w:rFonts w:hint="eastAsia" w:ascii="方正小标宋简体" w:hAnsi="楷体" w:eastAsia="方正小标宋简体" w:cs="宋体"/>
          <w:sz w:val="44"/>
          <w:szCs w:val="40"/>
        </w:rPr>
        <w:t xml:space="preserve">赣南科技学院 2024年教学骨干招聘考试 </w:t>
      </w:r>
    </w:p>
    <w:p>
      <w:pPr>
        <w:autoSpaceDE w:val="0"/>
        <w:autoSpaceDN w:val="0"/>
        <w:spacing w:line="578" w:lineRule="exact"/>
        <w:jc w:val="center"/>
        <w:rPr>
          <w:rFonts w:ascii="方正小标宋简体" w:hAnsi="楷体" w:eastAsia="方正小标宋简体" w:cs="宋体"/>
          <w:sz w:val="44"/>
          <w:szCs w:val="40"/>
        </w:rPr>
      </w:pPr>
      <w:r>
        <w:rPr>
          <w:rFonts w:hint="eastAsia" w:ascii="方正小标宋简体" w:hAnsi="楷体" w:eastAsia="方正小标宋简体" w:cs="宋体"/>
          <w:sz w:val="44"/>
          <w:szCs w:val="40"/>
        </w:rPr>
        <w:t>考生重要业绩及标志性成果分类呈报表（高教系列）</w:t>
      </w:r>
    </w:p>
    <w:p>
      <w:pPr>
        <w:autoSpaceDE w:val="0"/>
        <w:autoSpaceDN w:val="0"/>
        <w:spacing w:line="578" w:lineRule="exact"/>
        <w:ind w:firstLine="1200" w:firstLineChars="300"/>
        <w:rPr>
          <w:rFonts w:ascii="楷体" w:hAnsi="楷体" w:eastAsia="楷体" w:cs="宋体"/>
          <w:sz w:val="40"/>
          <w:szCs w:val="40"/>
        </w:rPr>
      </w:pPr>
      <w:r>
        <w:rPr>
          <w:rFonts w:hint="eastAsia" w:ascii="楷体" w:hAnsi="楷体" w:eastAsia="楷体" w:cs="宋体"/>
          <w:sz w:val="40"/>
          <w:szCs w:val="40"/>
        </w:rPr>
        <w:t xml:space="preserve">申报岗位： </w:t>
      </w:r>
      <w:r>
        <w:rPr>
          <w:rFonts w:ascii="楷体" w:hAnsi="楷体" w:eastAsia="楷体" w:cs="宋体"/>
          <w:sz w:val="40"/>
          <w:szCs w:val="40"/>
        </w:rPr>
        <w:t xml:space="preserve">                     </w:t>
      </w:r>
      <w:r>
        <w:rPr>
          <w:rFonts w:hint="eastAsia" w:ascii="楷体" w:hAnsi="楷体" w:eastAsia="楷体" w:cs="宋体"/>
          <w:sz w:val="40"/>
          <w:szCs w:val="40"/>
          <w:lang w:val="en-US" w:eastAsia="zh-CN"/>
        </w:rPr>
        <w:t xml:space="preserve">      </w:t>
      </w:r>
      <w:bookmarkStart w:id="1" w:name="_GoBack"/>
      <w:bookmarkEnd w:id="1"/>
      <w:r>
        <w:rPr>
          <w:rFonts w:ascii="楷体" w:hAnsi="楷体" w:eastAsia="楷体" w:cs="宋体"/>
          <w:sz w:val="40"/>
          <w:szCs w:val="40"/>
        </w:rPr>
        <w:t xml:space="preserve">   </w:t>
      </w:r>
      <w:r>
        <w:rPr>
          <w:rFonts w:hint="eastAsia" w:ascii="楷体" w:hAnsi="楷体" w:eastAsia="楷体" w:cs="宋体"/>
          <w:sz w:val="40"/>
          <w:szCs w:val="40"/>
        </w:rPr>
        <w:t>呈报日期：</w:t>
      </w:r>
      <w:r>
        <w:rPr>
          <w:rFonts w:ascii="楷体" w:hAnsi="楷体" w:eastAsia="楷体" w:cs="宋体"/>
          <w:sz w:val="40"/>
          <w:szCs w:val="40"/>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8672"/>
        <w:gridCol w:w="4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937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 w:hAnsi="仿宋" w:eastAsia="仿宋" w:cs="宋体"/>
                <w:b/>
                <w:sz w:val="24"/>
                <w:szCs w:val="24"/>
              </w:rPr>
            </w:pPr>
            <w:r>
              <w:rPr>
                <w:rFonts w:hint="eastAsia" w:ascii="仿宋" w:hAnsi="仿宋" w:eastAsia="仿宋"/>
                <w:b/>
                <w:sz w:val="32"/>
                <w:szCs w:val="24"/>
              </w:rPr>
              <w:t>教学、科研方面业绩及成果</w:t>
            </w:r>
          </w:p>
        </w:tc>
        <w:tc>
          <w:tcPr>
            <w:tcW w:w="457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 w:hAnsi="仿宋" w:eastAsia="仿宋"/>
                <w:b/>
                <w:sz w:val="32"/>
                <w:szCs w:val="24"/>
              </w:rPr>
            </w:pPr>
            <w:r>
              <w:rPr>
                <w:rFonts w:hint="eastAsia" w:ascii="仿宋" w:hAnsi="仿宋" w:eastAsia="仿宋"/>
                <w:b/>
                <w:sz w:val="32"/>
                <w:szCs w:val="24"/>
              </w:rPr>
              <w:t>个人取得情况</w:t>
            </w:r>
          </w:p>
          <w:p>
            <w:pPr>
              <w:autoSpaceDE w:val="0"/>
              <w:autoSpaceDN w:val="0"/>
              <w:adjustRightInd w:val="0"/>
              <w:snapToGrid w:val="0"/>
              <w:jc w:val="center"/>
              <w:rPr>
                <w:rFonts w:ascii="仿宋" w:hAnsi="仿宋" w:eastAsia="仿宋"/>
                <w:sz w:val="32"/>
                <w:szCs w:val="24"/>
              </w:rPr>
            </w:pPr>
            <w:r>
              <w:rPr>
                <w:rFonts w:hint="eastAsia" w:ascii="仿宋" w:hAnsi="仿宋" w:eastAsia="仿宋"/>
                <w:sz w:val="24"/>
                <w:szCs w:val="24"/>
              </w:rPr>
              <w:t>（对应左侧条目，有的项目请如实描述个人取得的业绩或成果如没有请直接填写“无”）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70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rPr>
            </w:pPr>
            <w:r>
              <w:rPr>
                <w:rFonts w:hint="eastAsia" w:ascii="仿宋" w:hAnsi="仿宋" w:eastAsia="仿宋"/>
              </w:rPr>
              <w:t>教学类</w:t>
            </w: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hint="eastAsia" w:ascii="仿宋" w:hAnsi="仿宋" w:eastAsia="仿宋"/>
              </w:rPr>
              <w:t>1</w:t>
            </w:r>
            <w:r>
              <w:rPr>
                <w:rFonts w:ascii="仿宋" w:hAnsi="仿宋" w:eastAsia="仿宋"/>
              </w:rPr>
              <w:t>.</w:t>
            </w:r>
            <w:r>
              <w:rPr>
                <w:rFonts w:hint="eastAsia" w:ascii="仿宋" w:hAnsi="仿宋" w:eastAsia="仿宋"/>
              </w:rPr>
              <w:t>获省级教学成果奖（一等奖前3、二等奖前2），或获国家级教学成果奖；</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hint="eastAsia" w:ascii="仿宋" w:hAnsi="仿宋" w:eastAsia="仿宋"/>
              </w:rPr>
              <w:t>2</w:t>
            </w:r>
            <w:r>
              <w:rPr>
                <w:rFonts w:ascii="仿宋" w:hAnsi="仿宋" w:eastAsia="仿宋"/>
              </w:rPr>
              <w:t>.</w:t>
            </w:r>
            <w:r>
              <w:rPr>
                <w:rFonts w:hint="eastAsia" w:ascii="仿宋" w:hAnsi="仿宋" w:eastAsia="仿宋"/>
              </w:rPr>
              <w:t>出版国家级规划教材（排名前3），或主编出版A类出版社教材（排名第1），或教材获省级及以上教育行政部门组织颁发的优秀教材三等奖以上（排名第1）；</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704" w:type="dxa"/>
            <w:vMerge w:val="continue"/>
            <w:tcBorders>
              <w:left w:val="single" w:color="auto" w:sz="4" w:space="0"/>
              <w:right w:val="single" w:color="auto" w:sz="4" w:space="0"/>
            </w:tcBorders>
            <w:vAlign w:val="center"/>
          </w:tcPr>
          <w:p>
            <w:pPr>
              <w:adjustRightInd w:val="0"/>
              <w:snapToGrid w:val="0"/>
              <w:ind w:left="115" w:hanging="115" w:hangingChars="55"/>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15" w:hanging="115" w:hangingChars="55"/>
              <w:rPr>
                <w:rFonts w:ascii="仿宋" w:hAnsi="仿宋" w:eastAsia="仿宋"/>
              </w:rPr>
            </w:pPr>
            <w:r>
              <w:rPr>
                <w:rFonts w:hint="eastAsia" w:ascii="仿宋" w:hAnsi="仿宋" w:eastAsia="仿宋"/>
              </w:rPr>
              <w:t>3</w:t>
            </w:r>
            <w:r>
              <w:rPr>
                <w:rFonts w:ascii="仿宋" w:hAnsi="仿宋" w:eastAsia="仿宋"/>
              </w:rPr>
              <w:t>.</w:t>
            </w:r>
            <w:r>
              <w:rPr>
                <w:rFonts w:hint="eastAsia" w:ascii="仿宋" w:hAnsi="仿宋" w:eastAsia="仿宋"/>
              </w:rPr>
              <w:t>在中文核心及以上级别期刊或全日制本科高校学报发表较高质量的代表性教学改革论文；</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hint="eastAsia" w:ascii="仿宋" w:hAnsi="仿宋" w:eastAsia="仿宋"/>
              </w:rPr>
              <w:t>4</w:t>
            </w:r>
            <w:r>
              <w:rPr>
                <w:rFonts w:ascii="仿宋" w:hAnsi="仿宋" w:eastAsia="仿宋"/>
              </w:rPr>
              <w:t>.</w:t>
            </w:r>
            <w:r>
              <w:rPr>
                <w:rFonts w:hint="eastAsia" w:ascii="仿宋" w:hAnsi="仿宋" w:eastAsia="仿宋"/>
              </w:rPr>
              <w:t>主持完成省级教改项目或本科教学工程，包括教育部大学生创新创业训练项目、产学合作协同育人项目，省级一流课程，多媒体课件等，其中多媒体课件国家级前4，省级一等奖前2、省级二等奖第1；</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hint="eastAsia" w:ascii="仿宋" w:hAnsi="仿宋" w:eastAsia="仿宋"/>
              </w:rPr>
              <w:t>5</w:t>
            </w:r>
            <w:r>
              <w:rPr>
                <w:rFonts w:ascii="仿宋" w:hAnsi="仿宋" w:eastAsia="仿宋"/>
              </w:rPr>
              <w:t>.</w:t>
            </w:r>
            <w:r>
              <w:rPr>
                <w:rFonts w:hint="eastAsia" w:ascii="仿宋" w:hAnsi="仿宋" w:eastAsia="仿宋"/>
              </w:rPr>
              <w:t>指导学生获学科竞赛奖省级三等奖以上表彰；</w:t>
            </w:r>
          </w:p>
          <w:p>
            <w:pPr>
              <w:autoSpaceDE w:val="0"/>
              <w:autoSpaceDN w:val="0"/>
              <w:adjustRightInd w:val="0"/>
              <w:snapToGrid w:val="0"/>
              <w:jc w:val="center"/>
              <w:rPr>
                <w:rFonts w:ascii="仿宋" w:hAnsi="仿宋" w:eastAsia="仿宋"/>
              </w:rPr>
            </w:pP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ascii="仿宋" w:hAnsi="仿宋" w:eastAsia="仿宋"/>
              </w:rPr>
              <w:t>6</w:t>
            </w:r>
            <w:r>
              <w:rPr>
                <w:rFonts w:hint="eastAsia" w:ascii="仿宋" w:hAnsi="仿宋" w:eastAsia="仿宋"/>
              </w:rPr>
              <w:t xml:space="preserve">.获教育行政部门组织教学竞赛奖（省级三等奖以上或校级一等奖）； </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04" w:type="dxa"/>
            <w:vMerge w:val="continue"/>
            <w:tcBorders>
              <w:left w:val="single" w:color="auto" w:sz="4" w:space="0"/>
              <w:right w:val="single" w:color="auto" w:sz="4" w:space="0"/>
            </w:tcBorders>
            <w:vAlign w:val="center"/>
          </w:tcPr>
          <w:p>
            <w:pPr>
              <w:autoSpaceDE w:val="0"/>
              <w:autoSpaceDN w:val="0"/>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rPr>
                <w:rFonts w:ascii="仿宋" w:hAnsi="仿宋" w:eastAsia="仿宋"/>
              </w:rPr>
            </w:pPr>
            <w:r>
              <w:rPr>
                <w:rFonts w:hint="eastAsia" w:ascii="仿宋" w:hAnsi="仿宋" w:eastAsia="仿宋"/>
              </w:rPr>
              <w:t>7</w:t>
            </w:r>
            <w:r>
              <w:rPr>
                <w:rFonts w:ascii="仿宋" w:hAnsi="仿宋" w:eastAsia="仿宋"/>
              </w:rPr>
              <w:t>.</w:t>
            </w:r>
            <w:r>
              <w:rPr>
                <w:rFonts w:hint="eastAsia" w:ascii="仿宋" w:hAnsi="仿宋" w:eastAsia="仿宋"/>
              </w:rPr>
              <w:t>取得现资格以来，连续3年担任教研室正副主任、实验室（含实训中心）正副主任、党支部书记、教学团队负责人，且表现良好；</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hint="eastAsia" w:ascii="仿宋" w:hAnsi="仿宋" w:eastAsia="仿宋"/>
              </w:rPr>
              <w:t>8</w:t>
            </w:r>
            <w:r>
              <w:rPr>
                <w:rFonts w:ascii="仿宋" w:hAnsi="仿宋" w:eastAsia="仿宋"/>
              </w:rPr>
              <w:t>.</w:t>
            </w:r>
            <w:r>
              <w:rPr>
                <w:rFonts w:hint="eastAsia" w:ascii="仿宋" w:hAnsi="仿宋" w:eastAsia="仿宋"/>
              </w:rPr>
              <w:t>所担任班主任2年以上的班级获得市厅级及以上集体奖表彰；</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bookmarkStart w:id="0" w:name="_Hlk72317575"/>
            <w:r>
              <w:rPr>
                <w:rFonts w:hint="eastAsia" w:ascii="仿宋" w:hAnsi="仿宋" w:eastAsia="仿宋"/>
              </w:rPr>
              <w:t>9</w:t>
            </w:r>
            <w:r>
              <w:rPr>
                <w:rFonts w:ascii="仿宋" w:hAnsi="仿宋" w:eastAsia="仿宋"/>
              </w:rPr>
              <w:t>.</w:t>
            </w:r>
            <w:r>
              <w:rPr>
                <w:rFonts w:hint="eastAsia" w:ascii="仿宋" w:hAnsi="仿宋" w:eastAsia="仿宋"/>
              </w:rPr>
              <w:t>省级一流专业负责人（排名前2）</w:t>
            </w:r>
            <w:bookmarkEnd w:id="0"/>
            <w:r>
              <w:rPr>
                <w:rFonts w:hint="eastAsia" w:ascii="仿宋" w:hAnsi="仿宋" w:eastAsia="仿宋"/>
              </w:rPr>
              <w:t>。</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hint="eastAsia" w:ascii="仿宋" w:hAnsi="仿宋" w:eastAsia="仿宋"/>
              </w:rPr>
              <w:t>1</w:t>
            </w:r>
            <w:r>
              <w:rPr>
                <w:rFonts w:ascii="仿宋" w:hAnsi="仿宋" w:eastAsia="仿宋"/>
              </w:rPr>
              <w:t>0.</w:t>
            </w:r>
            <w:r>
              <w:rPr>
                <w:rFonts w:hint="eastAsia" w:ascii="仿宋" w:hAnsi="仿宋" w:eastAsia="仿宋"/>
              </w:rPr>
              <w:t>在省部级以上高校思想政治理论课优秀教案评选、思想政治理论课教学竞赛、辅导员职业能力大赛中获三等奖以上表彰；</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hint="eastAsia" w:ascii="仿宋" w:hAnsi="仿宋" w:eastAsia="仿宋"/>
              </w:rPr>
              <w:t>1</w:t>
            </w:r>
            <w:r>
              <w:rPr>
                <w:rFonts w:ascii="仿宋" w:hAnsi="仿宋" w:eastAsia="仿宋"/>
              </w:rPr>
              <w:t>1.</w:t>
            </w:r>
            <w:r>
              <w:rPr>
                <w:rFonts w:hint="eastAsia" w:ascii="仿宋" w:hAnsi="仿宋" w:eastAsia="仿宋"/>
              </w:rPr>
              <w:t>作为班主任、辅导员或支部书记所负责的基层党团组织或班级获得省部级集体奖表彰；</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hint="eastAsia" w:ascii="仿宋" w:hAnsi="仿宋" w:eastAsia="仿宋"/>
              </w:rPr>
              <w:t>1</w:t>
            </w:r>
            <w:r>
              <w:rPr>
                <w:rFonts w:ascii="仿宋" w:hAnsi="仿宋" w:eastAsia="仿宋"/>
              </w:rPr>
              <w:t>2.</w:t>
            </w:r>
            <w:r>
              <w:rPr>
                <w:rFonts w:hint="eastAsia" w:ascii="仿宋" w:hAnsi="仿宋" w:eastAsia="仿宋"/>
              </w:rPr>
              <w:t>主持或参与完成的思想政治工作或党建工作创新案例入选省级以上创新案例，或获得省级二等奖以上表彰；</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hint="eastAsia" w:ascii="仿宋" w:hAnsi="仿宋" w:eastAsia="仿宋"/>
              </w:rPr>
              <w:t>1</w:t>
            </w:r>
            <w:r>
              <w:rPr>
                <w:rFonts w:ascii="仿宋" w:hAnsi="仿宋" w:eastAsia="仿宋"/>
              </w:rPr>
              <w:t>3.</w:t>
            </w:r>
            <w:r>
              <w:rPr>
                <w:rFonts w:hint="eastAsia" w:ascii="仿宋" w:hAnsi="仿宋" w:eastAsia="仿宋"/>
              </w:rPr>
              <w:t>主持或参与完成的优秀网络文化成果，获国家级（一等奖前5，二等奖前3，三等奖前2）或省部级（一等奖前4，二等奖前2，三等奖第1）奖励，或获省部级以上领导正面批示。</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04" w:type="dxa"/>
            <w:vMerge w:val="continue"/>
            <w:tcBorders>
              <w:left w:val="single" w:color="auto" w:sz="4" w:space="0"/>
              <w:bottom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hint="eastAsia" w:ascii="仿宋" w:hAnsi="仿宋" w:eastAsia="仿宋"/>
              </w:rPr>
              <w:t>1</w:t>
            </w:r>
            <w:r>
              <w:rPr>
                <w:rFonts w:ascii="仿宋" w:hAnsi="仿宋" w:eastAsia="仿宋"/>
              </w:rPr>
              <w:t>4.</w:t>
            </w:r>
            <w:r>
              <w:rPr>
                <w:rFonts w:hint="eastAsia" w:ascii="仿宋" w:hAnsi="仿宋" w:eastAsia="仿宋"/>
              </w:rPr>
              <w:t>在经济日报、中国社会科学报、学习时报、中国教育报等国家级主流媒体和省委机关报发表1500字以上的理论文章。</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restart"/>
            <w:tcBorders>
              <w:top w:val="single" w:color="auto" w:sz="4" w:space="0"/>
              <w:left w:val="single" w:color="auto" w:sz="4" w:space="0"/>
              <w:right w:val="single" w:color="auto" w:sz="4" w:space="0"/>
            </w:tcBorders>
            <w:vAlign w:val="center"/>
          </w:tcPr>
          <w:p>
            <w:pPr>
              <w:adjustRightInd w:val="0"/>
              <w:snapToGrid w:val="0"/>
              <w:rPr>
                <w:rFonts w:ascii="仿宋" w:hAnsi="仿宋" w:eastAsia="仿宋"/>
              </w:rPr>
            </w:pPr>
            <w:r>
              <w:rPr>
                <w:rFonts w:hint="eastAsia" w:ascii="仿宋" w:hAnsi="仿宋" w:eastAsia="仿宋"/>
              </w:rPr>
              <w:t>科研类</w:t>
            </w: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15" w:hanging="115" w:hangingChars="55"/>
              <w:rPr>
                <w:rFonts w:ascii="仿宋" w:hAnsi="仿宋" w:eastAsia="仿宋"/>
              </w:rPr>
            </w:pPr>
            <w:r>
              <w:rPr>
                <w:rFonts w:hint="eastAsia" w:ascii="仿宋" w:hAnsi="仿宋" w:eastAsia="仿宋"/>
              </w:rPr>
              <w:t>1</w:t>
            </w:r>
            <w:r>
              <w:rPr>
                <w:rFonts w:ascii="仿宋" w:hAnsi="仿宋" w:eastAsia="仿宋"/>
              </w:rPr>
              <w:t>5.</w:t>
            </w:r>
            <w:r>
              <w:rPr>
                <w:rFonts w:hint="eastAsia" w:ascii="仿宋" w:hAnsi="仿宋" w:eastAsia="仿宋"/>
              </w:rPr>
              <w:t>主持省部级科研项目；</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hint="eastAsia" w:ascii="仿宋" w:hAnsi="仿宋" w:eastAsia="仿宋"/>
              </w:rPr>
              <w:t>1</w:t>
            </w:r>
            <w:r>
              <w:rPr>
                <w:rFonts w:ascii="仿宋" w:hAnsi="仿宋" w:eastAsia="仿宋"/>
              </w:rPr>
              <w:t>6.</w:t>
            </w:r>
            <w:r>
              <w:rPr>
                <w:rFonts w:hint="eastAsia" w:ascii="仿宋" w:hAnsi="仿宋" w:eastAsia="仿宋"/>
              </w:rPr>
              <w:t>发表中文核心及以上等级高水平代表性学术论文不少于2篇，受到学术界的好评。</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hint="eastAsia" w:ascii="仿宋" w:hAnsi="仿宋" w:eastAsia="仿宋"/>
              </w:rPr>
              <w:t>1</w:t>
            </w:r>
            <w:r>
              <w:rPr>
                <w:rFonts w:ascii="仿宋" w:hAnsi="仿宋" w:eastAsia="仿宋"/>
              </w:rPr>
              <w:t>7.</w:t>
            </w:r>
            <w:r>
              <w:rPr>
                <w:rFonts w:hint="eastAsia" w:ascii="仿宋" w:hAnsi="仿宋" w:eastAsia="仿宋"/>
              </w:rPr>
              <w:t>获省部级科技或成果奖励（一等奖前5，二等奖前3，三等奖前2），或获国家级科技（成果）奖励；</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continue"/>
            <w:tcBorders>
              <w:left w:val="single" w:color="auto" w:sz="4" w:space="0"/>
              <w:bottom w:val="single" w:color="auto" w:sz="4" w:space="0"/>
              <w:right w:val="single" w:color="auto" w:sz="4" w:space="0"/>
            </w:tcBorders>
            <w:vAlign w:val="center"/>
          </w:tcPr>
          <w:p>
            <w:pPr>
              <w:autoSpaceDE w:val="0"/>
              <w:autoSpaceDN w:val="0"/>
              <w:adjustRightInd w:val="0"/>
              <w:snapToGrid w:val="0"/>
              <w:rPr>
                <w:rFonts w:ascii="仿宋" w:hAnsi="仿宋" w:eastAsia="仿宋" w:cs="仿宋"/>
                <w:sz w:val="24"/>
                <w:szCs w:val="24"/>
              </w:rPr>
            </w:pPr>
          </w:p>
        </w:tc>
        <w:tc>
          <w:tcPr>
            <w:tcW w:w="867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rPr>
                <w:rFonts w:ascii="仿宋" w:hAnsi="仿宋" w:eastAsia="仿宋"/>
                <w:sz w:val="24"/>
                <w:szCs w:val="24"/>
              </w:rPr>
            </w:pPr>
            <w:r>
              <w:rPr>
                <w:rFonts w:hint="eastAsia" w:ascii="仿宋" w:hAnsi="仿宋" w:eastAsia="仿宋" w:cs="仿宋"/>
                <w:sz w:val="24"/>
                <w:szCs w:val="24"/>
              </w:rPr>
              <w:t>1</w:t>
            </w:r>
            <w:r>
              <w:rPr>
                <w:rFonts w:ascii="仿宋" w:hAnsi="仿宋" w:eastAsia="仿宋" w:cs="仿宋"/>
                <w:sz w:val="24"/>
                <w:szCs w:val="24"/>
              </w:rPr>
              <w:t>8.</w:t>
            </w:r>
            <w:r>
              <w:rPr>
                <w:rFonts w:hint="eastAsia" w:ascii="仿宋" w:hAnsi="仿宋" w:eastAsia="仿宋"/>
              </w:rPr>
              <w:t>独著或排名第一在国家A类出版社公开出版（主编）的本专业专著（不含博士论文文库专著）、译著或教材。</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仿宋" w:hAnsi="仿宋" w:eastAsia="仿宋"/>
              </w:rPr>
            </w:pPr>
          </w:p>
        </w:tc>
      </w:tr>
    </w:tbl>
    <w:p>
      <w:pPr>
        <w:ind w:firstLine="420" w:firstLineChars="200"/>
        <w:rPr>
          <w:rFonts w:ascii="仿宋" w:hAnsi="仿宋" w:eastAsia="仿宋"/>
        </w:rPr>
      </w:pPr>
    </w:p>
    <w:p>
      <w:pPr>
        <w:ind w:firstLine="420" w:firstLineChars="200"/>
        <w:rPr>
          <w:rFonts w:ascii="仿宋" w:hAnsi="仿宋" w:eastAsia="仿宋"/>
        </w:rPr>
      </w:pPr>
    </w:p>
    <w:sectPr>
      <w:footerReference r:id="rId3" w:type="default"/>
      <w:pgSz w:w="16838" w:h="11906" w:orient="landscape"/>
      <w:pgMar w:top="993"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1"/>
      </w:rPr>
    </w:pPr>
    <w:r>
      <w:rPr>
        <w:rFonts w:hint="eastAsia"/>
        <w:sz w:val="21"/>
      </w:rPr>
      <w:t xml:space="preserve">本人所填写业绩及成果均真实、准确。如虚假填报，将承担相应责任。 </w:t>
    </w:r>
    <w:r>
      <w:rPr>
        <w:sz w:val="21"/>
      </w:rPr>
      <w:t xml:space="preserve">                                             </w:t>
    </w:r>
    <w:r>
      <w:rPr>
        <w:rFonts w:hint="eastAsia"/>
        <w:sz w:val="21"/>
      </w:rPr>
      <w:t>本人确认签名：</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mI1OTU5YzY0NjM1ZWYwMmMyN2E1MTE5NTUyMTIifQ=="/>
  </w:docVars>
  <w:rsids>
    <w:rsidRoot w:val="00687131"/>
    <w:rsid w:val="0012151F"/>
    <w:rsid w:val="001617FD"/>
    <w:rsid w:val="0019330A"/>
    <w:rsid w:val="003630D5"/>
    <w:rsid w:val="003A5BBF"/>
    <w:rsid w:val="003F6E4C"/>
    <w:rsid w:val="005A73A3"/>
    <w:rsid w:val="00687131"/>
    <w:rsid w:val="00735B9C"/>
    <w:rsid w:val="007752A2"/>
    <w:rsid w:val="00775F13"/>
    <w:rsid w:val="00866071"/>
    <w:rsid w:val="009C48BA"/>
    <w:rsid w:val="00A555B1"/>
    <w:rsid w:val="00BC7D9D"/>
    <w:rsid w:val="00CE3001"/>
    <w:rsid w:val="00D52391"/>
    <w:rsid w:val="00DC2329"/>
    <w:rsid w:val="00E2093C"/>
    <w:rsid w:val="00ED2CCA"/>
    <w:rsid w:val="07A64903"/>
    <w:rsid w:val="60A654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rFonts w:ascii="Times New Roman" w:hAnsi="Times New Roman" w:eastAsia="宋体" w:cs="Times New Roman"/>
      <w:sz w:val="18"/>
      <w:szCs w:val="18"/>
    </w:rPr>
  </w:style>
  <w:style w:type="character" w:customStyle="1" w:styleId="7">
    <w:name w:val="页脚 字符"/>
    <w:basedOn w:val="5"/>
    <w:link w:val="2"/>
    <w:autoRedefine/>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159</Words>
  <Characters>910</Characters>
  <Lines>7</Lines>
  <Paragraphs>2</Paragraphs>
  <TotalTime>103</TotalTime>
  <ScaleCrop>false</ScaleCrop>
  <LinksUpToDate>false</LinksUpToDate>
  <CharactersWithSpaces>1067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2024-01-13T07:08:00Z</dcterms:created>
  <dc:creator>组织人事部</dc:creator>
  <cp:lastModifiedBy>龚政</cp:lastModifiedBy>
  <cp:lastPrinted>2024-01-16T01:24:00Z</cp:lastPrinted>
  <dcterms:modified xsi:type="dcterms:W3CDTF">2024-03-29T03:34:40Z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9AB93B399B4C49E4B4F249AF6B536E2F_12</vt:lpwstr>
  </property>
</Properties>
</file>