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423E2" w14:textId="77777777" w:rsidR="00310FBD" w:rsidRDefault="00000000">
      <w:pPr>
        <w:widowControl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岗位代码：</w:t>
      </w:r>
      <w:r>
        <w:rPr>
          <w:rFonts w:ascii="宋体" w:eastAsia="宋体" w:hAnsi="宋体"/>
          <w:b/>
          <w:sz w:val="36"/>
          <w:szCs w:val="36"/>
        </w:rPr>
        <w:t>020</w:t>
      </w:r>
      <w:r>
        <w:rPr>
          <w:rFonts w:ascii="宋体" w:eastAsia="宋体" w:hAnsi="宋体" w:hint="eastAsia"/>
          <w:b/>
          <w:sz w:val="36"/>
          <w:szCs w:val="36"/>
        </w:rPr>
        <w:t>001</w:t>
      </w:r>
    </w:p>
    <w:p w14:paraId="550D553C" w14:textId="77777777" w:rsidR="00310FBD" w:rsidRDefault="00000000">
      <w:pPr>
        <w:widowControl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岗位名称：机电专业教师</w:t>
      </w:r>
    </w:p>
    <w:p w14:paraId="1358ABDE" w14:textId="77777777" w:rsidR="00310FBD" w:rsidRDefault="00310FBD">
      <w:pPr>
        <w:jc w:val="center"/>
        <w:rPr>
          <w:rFonts w:ascii="方正小标宋_GBK" w:eastAsia="方正小标宋_GBK" w:hint="eastAsia"/>
          <w:sz w:val="36"/>
          <w:szCs w:val="28"/>
        </w:rPr>
      </w:pPr>
    </w:p>
    <w:p w14:paraId="261669C2" w14:textId="255D4D54" w:rsidR="00310FBD" w:rsidRDefault="00000000">
      <w:pPr>
        <w:jc w:val="center"/>
        <w:rPr>
          <w:rFonts w:ascii="方正小标宋_GBK" w:eastAsia="方正小标宋_GBK" w:hint="eastAsia"/>
          <w:sz w:val="36"/>
          <w:szCs w:val="28"/>
        </w:rPr>
      </w:pPr>
      <w:r>
        <w:rPr>
          <w:rFonts w:ascii="方正小标宋_GBK" w:eastAsia="方正小标宋_GBK" w:hint="eastAsia"/>
          <w:sz w:val="36"/>
          <w:szCs w:val="28"/>
        </w:rPr>
        <w:t>2024年度淮北工业和艺术学校（安徽淮北技师学院）公开引进高技能人才专业测试</w:t>
      </w:r>
      <w:r w:rsidR="0025369F">
        <w:rPr>
          <w:rFonts w:ascii="方正小标宋_GBK" w:eastAsia="方正小标宋_GBK" w:hint="eastAsia"/>
          <w:sz w:val="36"/>
          <w:szCs w:val="28"/>
        </w:rPr>
        <w:t>技能操作</w:t>
      </w:r>
      <w:r>
        <w:rPr>
          <w:rFonts w:ascii="方正小标宋_GBK" w:eastAsia="方正小标宋_GBK" w:hint="eastAsia"/>
          <w:sz w:val="36"/>
          <w:szCs w:val="28"/>
        </w:rPr>
        <w:t>规程</w:t>
      </w:r>
    </w:p>
    <w:p w14:paraId="06F57770" w14:textId="076C4A0A" w:rsidR="00310FBD" w:rsidRPr="0025369F" w:rsidRDefault="00000000" w:rsidP="0025369F">
      <w:pPr>
        <w:numPr>
          <w:ilvl w:val="0"/>
          <w:numId w:val="1"/>
        </w:num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 w:rsidRPr="0025369F">
        <w:rPr>
          <w:rFonts w:ascii="黑体" w:eastAsia="黑体" w:hAnsi="黑体" w:cs="华文新魏" w:hint="eastAsia"/>
          <w:b/>
          <w:sz w:val="28"/>
        </w:rPr>
        <w:t>考试要求：</w:t>
      </w:r>
    </w:p>
    <w:p w14:paraId="251AE442" w14:textId="2E80858C" w:rsidR="00310FBD" w:rsidRPr="00371E9D" w:rsidRDefault="00371E9D" w:rsidP="00371E9D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371E9D">
        <w:rPr>
          <w:rFonts w:ascii="仿宋_GB2312" w:eastAsia="仿宋_GB2312" w:hAnsi="宋体" w:cs="华文新魏" w:hint="eastAsia"/>
          <w:sz w:val="28"/>
        </w:rPr>
        <w:t>以工业企业实施的工作任务为载体，完成机电一体化设备机械部件的组装、电路安装（含通信）、气动部件及系统安装、PLC控制程序编写、工业机器人程序优化与调试、触摸屏使用、机电设备整体调试等</w:t>
      </w:r>
      <w:r>
        <w:rPr>
          <w:rFonts w:ascii="仿宋_GB2312" w:eastAsia="仿宋_GB2312" w:hAnsi="宋体" w:cs="华文新魏" w:hint="eastAsia"/>
          <w:sz w:val="28"/>
        </w:rPr>
        <w:t>工作任务。</w:t>
      </w:r>
      <w:r w:rsidR="005E42BE">
        <w:rPr>
          <w:rFonts w:ascii="仿宋_GB2312" w:eastAsia="仿宋_GB2312" w:hAnsi="宋体" w:cs="华文新魏" w:hint="eastAsia"/>
          <w:sz w:val="28"/>
        </w:rPr>
        <w:t>同时</w:t>
      </w:r>
      <w:r w:rsidR="005E42BE" w:rsidRPr="005E42BE">
        <w:rPr>
          <w:rFonts w:ascii="仿宋_GB2312" w:eastAsia="仿宋_GB2312" w:hAnsi="宋体" w:cs="华文新魏" w:hint="eastAsia"/>
          <w:sz w:val="28"/>
        </w:rPr>
        <w:t>具有安全意识、规范意识等职业素养，能够适应智能制造数字化发展的能力。</w:t>
      </w:r>
    </w:p>
    <w:p w14:paraId="7260B2A9" w14:textId="77777777" w:rsidR="00310FBD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二、考试时间及形式：</w:t>
      </w:r>
    </w:p>
    <w:p w14:paraId="087F5ACF" w14:textId="19739EBB" w:rsidR="00310FBD" w:rsidRDefault="002B71A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1.时间：</w:t>
      </w:r>
      <w:r w:rsidR="00AE0F1A">
        <w:rPr>
          <w:rFonts w:ascii="仿宋_GB2312" w:eastAsia="仿宋_GB2312" w:hAnsi="宋体" w:cs="华文新魏" w:hint="eastAsia"/>
          <w:sz w:val="28"/>
        </w:rPr>
        <w:t>2.5</w:t>
      </w:r>
      <w:r w:rsidR="00371E9D">
        <w:rPr>
          <w:rFonts w:ascii="仿宋_GB2312" w:eastAsia="仿宋_GB2312" w:hAnsi="宋体" w:cs="华文新魏" w:hint="eastAsia"/>
          <w:sz w:val="28"/>
        </w:rPr>
        <w:t>小时</w:t>
      </w:r>
    </w:p>
    <w:p w14:paraId="079F0C58" w14:textId="4AA06CF3" w:rsidR="00310FBD" w:rsidRDefault="002B71A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2.形式：</w:t>
      </w:r>
      <w:r w:rsidR="00371E9D">
        <w:rPr>
          <w:rFonts w:ascii="仿宋_GB2312" w:eastAsia="仿宋_GB2312" w:hAnsi="宋体" w:cs="华文新魏" w:hint="eastAsia"/>
          <w:sz w:val="28"/>
        </w:rPr>
        <w:t>实操</w:t>
      </w:r>
      <w:r>
        <w:rPr>
          <w:rFonts w:ascii="仿宋_GB2312" w:eastAsia="仿宋_GB2312" w:hAnsi="宋体" w:cs="华文新魏" w:hint="eastAsia"/>
          <w:sz w:val="28"/>
        </w:rPr>
        <w:t>考试</w:t>
      </w:r>
    </w:p>
    <w:p w14:paraId="5EE26D22" w14:textId="77777777" w:rsidR="00310FBD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三、考试范围与内容：</w:t>
      </w:r>
    </w:p>
    <w:p w14:paraId="7EB42688" w14:textId="4E438A04" w:rsidR="00371E9D" w:rsidRDefault="00AB4E2B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1.</w:t>
      </w:r>
      <w:r w:rsidR="00371E9D">
        <w:rPr>
          <w:rFonts w:ascii="仿宋_GB2312" w:eastAsia="仿宋_GB2312" w:hAnsi="宋体" w:cs="华文新魏" w:hint="eastAsia"/>
          <w:sz w:val="28"/>
        </w:rPr>
        <w:t>机械部件的</w:t>
      </w:r>
      <w:r w:rsidR="00B35AEE">
        <w:rPr>
          <w:rFonts w:ascii="仿宋_GB2312" w:eastAsia="仿宋_GB2312" w:hAnsi="宋体" w:cs="华文新魏" w:hint="eastAsia"/>
          <w:sz w:val="28"/>
        </w:rPr>
        <w:t>简单</w:t>
      </w:r>
      <w:r w:rsidR="00371E9D">
        <w:rPr>
          <w:rFonts w:ascii="仿宋_GB2312" w:eastAsia="仿宋_GB2312" w:hAnsi="宋体" w:cs="华文新魏" w:hint="eastAsia"/>
          <w:sz w:val="28"/>
        </w:rPr>
        <w:t>组装与模块安装</w:t>
      </w:r>
      <w:r w:rsidR="001C77DB">
        <w:rPr>
          <w:rFonts w:ascii="仿宋_GB2312" w:eastAsia="仿宋_GB2312" w:hAnsi="宋体" w:cs="华文新魏" w:hint="eastAsia"/>
          <w:sz w:val="28"/>
        </w:rPr>
        <w:t>。</w:t>
      </w:r>
    </w:p>
    <w:p w14:paraId="5548589C" w14:textId="4B6B48EC" w:rsidR="00310FBD" w:rsidRDefault="00371E9D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2.</w:t>
      </w:r>
      <w:r w:rsidR="001C77DB">
        <w:rPr>
          <w:rFonts w:ascii="仿宋_GB2312" w:eastAsia="仿宋_GB2312" w:hAnsi="宋体" w:cs="华文新魏" w:hint="eastAsia"/>
          <w:sz w:val="28"/>
        </w:rPr>
        <w:t>按照机电一体化设备的气动系统图进行</w:t>
      </w:r>
      <w:r w:rsidR="00AB4E2B">
        <w:rPr>
          <w:rFonts w:ascii="仿宋_GB2312" w:eastAsia="仿宋_GB2312" w:hAnsi="宋体" w:cs="华文新魏" w:hint="eastAsia"/>
          <w:sz w:val="28"/>
        </w:rPr>
        <w:t>气动系统的安装与调试</w:t>
      </w:r>
      <w:r w:rsidR="001C77DB">
        <w:rPr>
          <w:rFonts w:ascii="仿宋_GB2312" w:eastAsia="仿宋_GB2312" w:hAnsi="宋体" w:cs="华文新魏" w:hint="eastAsia"/>
          <w:sz w:val="28"/>
        </w:rPr>
        <w:t>。</w:t>
      </w:r>
    </w:p>
    <w:p w14:paraId="27334163" w14:textId="21D03418" w:rsidR="00AB4E2B" w:rsidRDefault="00371E9D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3</w:t>
      </w:r>
      <w:r w:rsidR="002F39E6">
        <w:rPr>
          <w:rFonts w:ascii="仿宋_GB2312" w:eastAsia="仿宋_GB2312" w:hAnsi="宋体" w:cs="华文新魏" w:hint="eastAsia"/>
          <w:sz w:val="28"/>
        </w:rPr>
        <w:t>.</w:t>
      </w:r>
      <w:r w:rsidR="001C77DB">
        <w:rPr>
          <w:rFonts w:ascii="仿宋_GB2312" w:eastAsia="仿宋_GB2312" w:hAnsi="宋体" w:cs="华文新魏" w:hint="eastAsia"/>
          <w:sz w:val="28"/>
        </w:rPr>
        <w:t>根据机电一体化设备的</w:t>
      </w:r>
      <w:r w:rsidR="002F39E6" w:rsidRPr="002F39E6">
        <w:rPr>
          <w:rFonts w:ascii="仿宋_GB2312" w:eastAsia="仿宋_GB2312" w:hAnsi="宋体" w:cs="华文新魏" w:hint="eastAsia"/>
          <w:sz w:val="28"/>
        </w:rPr>
        <w:t>电气控制</w:t>
      </w:r>
      <w:r w:rsidR="001C77DB">
        <w:rPr>
          <w:rFonts w:ascii="仿宋_GB2312" w:eastAsia="仿宋_GB2312" w:hAnsi="宋体" w:cs="华文新魏" w:hint="eastAsia"/>
          <w:sz w:val="28"/>
        </w:rPr>
        <w:t>进行</w:t>
      </w:r>
      <w:r w:rsidR="002F39E6" w:rsidRPr="002F39E6">
        <w:rPr>
          <w:rFonts w:ascii="仿宋_GB2312" w:eastAsia="仿宋_GB2312" w:hAnsi="宋体" w:cs="华文新魏" w:hint="eastAsia"/>
          <w:sz w:val="28"/>
        </w:rPr>
        <w:t>电路的安装与调试</w:t>
      </w:r>
      <w:r w:rsidR="001C77DB">
        <w:rPr>
          <w:rFonts w:ascii="仿宋_GB2312" w:eastAsia="仿宋_GB2312" w:hAnsi="宋体" w:cs="华文新魏" w:hint="eastAsia"/>
          <w:sz w:val="28"/>
        </w:rPr>
        <w:t>。</w:t>
      </w:r>
    </w:p>
    <w:p w14:paraId="01C2DFE3" w14:textId="6B75D097" w:rsidR="005F1E59" w:rsidRDefault="005F1E5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4.</w:t>
      </w:r>
      <w:r w:rsidR="001C77DB">
        <w:rPr>
          <w:rFonts w:ascii="仿宋_GB2312" w:eastAsia="仿宋_GB2312" w:hAnsi="宋体" w:cs="华文新魏" w:hint="eastAsia"/>
          <w:sz w:val="28"/>
        </w:rPr>
        <w:t>编写PLC控制程序、工业机器人程序等。</w:t>
      </w:r>
    </w:p>
    <w:p w14:paraId="63CEFB3D" w14:textId="23D790D8" w:rsidR="001C77DB" w:rsidRDefault="001C77DB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5.制作触摸屏界面，实现交互。</w:t>
      </w:r>
    </w:p>
    <w:p w14:paraId="0C58C674" w14:textId="203E1DD4" w:rsidR="002F39E6" w:rsidRPr="002F39E6" w:rsidRDefault="001C77DB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6.</w:t>
      </w:r>
      <w:r w:rsidR="002F39E6" w:rsidRPr="002F39E6">
        <w:rPr>
          <w:rFonts w:ascii="仿宋_GB2312" w:eastAsia="仿宋_GB2312" w:hAnsi="宋体" w:cs="华文新魏" w:hint="eastAsia"/>
          <w:sz w:val="28"/>
        </w:rPr>
        <w:t>机电一体化设备整机调试。</w:t>
      </w:r>
    </w:p>
    <w:p w14:paraId="6FE86B47" w14:textId="77777777" w:rsidR="00310FBD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四、考试场地和环境：</w:t>
      </w:r>
    </w:p>
    <w:p w14:paraId="2073A76A" w14:textId="4BD89425" w:rsidR="00310FBD" w:rsidRDefault="001C77DB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t>1.考试场地：光机电一体化实训室</w:t>
      </w:r>
    </w:p>
    <w:p w14:paraId="6137D63B" w14:textId="4EB8271B" w:rsidR="001C77DB" w:rsidRDefault="001C77DB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>
        <w:rPr>
          <w:rFonts w:ascii="仿宋_GB2312" w:eastAsia="仿宋_GB2312" w:hAnsi="宋体" w:cs="华文新魏" w:hint="eastAsia"/>
          <w:sz w:val="28"/>
        </w:rPr>
        <w:lastRenderedPageBreak/>
        <w:t>2.考试环境：考试场地整洁干净，光线充足，设备运行良好。</w:t>
      </w:r>
    </w:p>
    <w:p w14:paraId="276DCF25" w14:textId="77777777" w:rsidR="00310FBD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五、考场提供的设备和器材：</w:t>
      </w:r>
    </w:p>
    <w:p w14:paraId="47A4272B" w14:textId="107591D3" w:rsidR="00310FBD" w:rsidRPr="005F1E59" w:rsidRDefault="005F1E5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5F1E59">
        <w:rPr>
          <w:rFonts w:ascii="仿宋_GB2312" w:eastAsia="仿宋_GB2312" w:hAnsi="宋体" w:cs="华文新魏" w:hint="eastAsia"/>
          <w:sz w:val="28"/>
        </w:rPr>
        <w:t>亚龙 YL-235A1 型机电一体化实训考核装置</w:t>
      </w:r>
      <w:r>
        <w:rPr>
          <w:rFonts w:ascii="仿宋_GB2312" w:eastAsia="仿宋_GB2312" w:hAnsi="宋体" w:cs="华文新魏" w:hint="eastAsia"/>
          <w:sz w:val="28"/>
        </w:rPr>
        <w:t>、</w:t>
      </w:r>
      <w:r w:rsidR="00527E2D">
        <w:rPr>
          <w:rFonts w:ascii="仿宋_GB2312" w:eastAsia="仿宋_GB2312" w:hAnsi="宋体" w:cs="华文新魏" w:hint="eastAsia"/>
          <w:sz w:val="28"/>
        </w:rPr>
        <w:t>西门子</w:t>
      </w:r>
      <w:r w:rsidR="000368F0">
        <w:rPr>
          <w:rFonts w:ascii="仿宋_GB2312" w:eastAsia="仿宋_GB2312" w:hAnsi="宋体" w:cs="华文新魏" w:hint="eastAsia"/>
          <w:sz w:val="28"/>
        </w:rPr>
        <w:t>S7-200</w:t>
      </w:r>
      <w:r w:rsidR="003925FD">
        <w:rPr>
          <w:rFonts w:ascii="仿宋_GB2312" w:eastAsia="仿宋_GB2312" w:hAnsi="宋体" w:cs="华文新魏" w:hint="eastAsia"/>
          <w:sz w:val="28"/>
        </w:rPr>
        <w:t xml:space="preserve"> </w:t>
      </w:r>
      <w:r w:rsidR="000368F0">
        <w:rPr>
          <w:rFonts w:ascii="仿宋_GB2312" w:eastAsia="仿宋_GB2312" w:hAnsi="宋体" w:cs="华文新魏" w:hint="eastAsia"/>
          <w:sz w:val="28"/>
        </w:rPr>
        <w:t>PLC、</w:t>
      </w:r>
      <w:r>
        <w:rPr>
          <w:rFonts w:ascii="仿宋_GB2312" w:eastAsia="仿宋_GB2312" w:hAnsi="宋体" w:cs="华文新魏" w:hint="eastAsia"/>
          <w:sz w:val="28"/>
        </w:rPr>
        <w:t>导线、气管、扎带、万用表、螺丝刀、剥线钳、尖嘴钳、活络扳手、内六角扳手、钢尺等</w:t>
      </w:r>
      <w:r w:rsidR="00B35AEE">
        <w:rPr>
          <w:rFonts w:ascii="仿宋_GB2312" w:eastAsia="仿宋_GB2312" w:hAnsi="宋体" w:cs="华文新魏" w:hint="eastAsia"/>
          <w:sz w:val="28"/>
        </w:rPr>
        <w:t>。</w:t>
      </w:r>
    </w:p>
    <w:p w14:paraId="5246A78E" w14:textId="77777777" w:rsidR="00310FBD" w:rsidRDefault="00000000">
      <w:pPr>
        <w:adjustRightInd w:val="0"/>
        <w:snapToGrid w:val="0"/>
        <w:spacing w:beforeLines="50" w:before="156" w:afterLines="50" w:after="156" w:line="400" w:lineRule="exact"/>
        <w:rPr>
          <w:rFonts w:ascii="黑体" w:eastAsia="黑体" w:hAnsi="黑体" w:cs="华文新魏" w:hint="eastAsia"/>
          <w:b/>
          <w:sz w:val="28"/>
        </w:rPr>
      </w:pPr>
      <w:r>
        <w:rPr>
          <w:rFonts w:ascii="黑体" w:eastAsia="黑体" w:hAnsi="黑体" w:cs="华文新魏" w:hint="eastAsia"/>
          <w:b/>
          <w:sz w:val="28"/>
        </w:rPr>
        <w:t>六、备注：</w:t>
      </w:r>
      <w:r>
        <w:rPr>
          <w:rFonts w:ascii="黑体" w:eastAsia="黑体" w:hAnsi="黑体" w:cs="华文新魏"/>
          <w:b/>
          <w:sz w:val="28"/>
        </w:rPr>
        <w:t xml:space="preserve"> </w:t>
      </w:r>
    </w:p>
    <w:p w14:paraId="4AEE346F" w14:textId="77777777" w:rsidR="002B71A6" w:rsidRPr="002B71A6" w:rsidRDefault="002B71A6" w:rsidP="002B71A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2B71A6">
        <w:rPr>
          <w:rFonts w:ascii="仿宋_GB2312" w:eastAsia="仿宋_GB2312" w:hAnsi="宋体" w:cs="华文新魏" w:hint="eastAsia"/>
          <w:sz w:val="28"/>
        </w:rPr>
        <w:t>1.技能实操所需工作服、绝缘鞋等自备。</w:t>
      </w:r>
    </w:p>
    <w:p w14:paraId="397A18C5" w14:textId="2F5E65C9" w:rsidR="00B35AEE" w:rsidRPr="002B71A6" w:rsidRDefault="002B71A6" w:rsidP="002B71A6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cs="华文新魏" w:hint="eastAsia"/>
          <w:sz w:val="28"/>
        </w:rPr>
      </w:pPr>
      <w:r w:rsidRPr="002B71A6">
        <w:rPr>
          <w:rFonts w:ascii="仿宋_GB2312" w:eastAsia="仿宋_GB2312" w:hAnsi="宋体" w:cs="华文新魏" w:hint="eastAsia"/>
          <w:sz w:val="28"/>
        </w:rPr>
        <w:t>2.在实操过程中，能够严格遵守安全操作规程，并能接受监考老师的监督和警示，以确保人身和设备的安全。</w:t>
      </w:r>
    </w:p>
    <w:sectPr w:rsidR="00B35AEE" w:rsidRPr="002B7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12B1293"/>
    <w:multiLevelType w:val="singleLevel"/>
    <w:tmpl w:val="F12B129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980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NlNDNlZDA5NzZlODYzZjBiYmEzMTNkZmY3NmU0YTEifQ=="/>
  </w:docVars>
  <w:rsids>
    <w:rsidRoot w:val="00F432DF"/>
    <w:rsid w:val="000368F0"/>
    <w:rsid w:val="00057866"/>
    <w:rsid w:val="00060BE8"/>
    <w:rsid w:val="00062165"/>
    <w:rsid w:val="00073574"/>
    <w:rsid w:val="00080D96"/>
    <w:rsid w:val="00082428"/>
    <w:rsid w:val="000C4A2D"/>
    <w:rsid w:val="000E472E"/>
    <w:rsid w:val="00101F0C"/>
    <w:rsid w:val="0011411D"/>
    <w:rsid w:val="00184B57"/>
    <w:rsid w:val="001A7A49"/>
    <w:rsid w:val="001B755F"/>
    <w:rsid w:val="001C77DB"/>
    <w:rsid w:val="001D587B"/>
    <w:rsid w:val="001D7FA7"/>
    <w:rsid w:val="001F1565"/>
    <w:rsid w:val="001F3613"/>
    <w:rsid w:val="001F6F1C"/>
    <w:rsid w:val="0020540B"/>
    <w:rsid w:val="00211C27"/>
    <w:rsid w:val="0025369F"/>
    <w:rsid w:val="002807AC"/>
    <w:rsid w:val="002B71A6"/>
    <w:rsid w:val="002F39E6"/>
    <w:rsid w:val="00310BAF"/>
    <w:rsid w:val="00310FBD"/>
    <w:rsid w:val="003634B7"/>
    <w:rsid w:val="00371E9D"/>
    <w:rsid w:val="003925FD"/>
    <w:rsid w:val="003946E4"/>
    <w:rsid w:val="003961C9"/>
    <w:rsid w:val="003A16CF"/>
    <w:rsid w:val="003A7243"/>
    <w:rsid w:val="003B2C22"/>
    <w:rsid w:val="003B4BFF"/>
    <w:rsid w:val="003F4047"/>
    <w:rsid w:val="00454861"/>
    <w:rsid w:val="00460E81"/>
    <w:rsid w:val="004B0C5E"/>
    <w:rsid w:val="004C522E"/>
    <w:rsid w:val="004F1B47"/>
    <w:rsid w:val="004F5A43"/>
    <w:rsid w:val="004F7DE1"/>
    <w:rsid w:val="005038F8"/>
    <w:rsid w:val="00511581"/>
    <w:rsid w:val="00521ABF"/>
    <w:rsid w:val="00527E2D"/>
    <w:rsid w:val="00537E14"/>
    <w:rsid w:val="005439CE"/>
    <w:rsid w:val="00572C72"/>
    <w:rsid w:val="00575343"/>
    <w:rsid w:val="00577C1E"/>
    <w:rsid w:val="00587528"/>
    <w:rsid w:val="00587D45"/>
    <w:rsid w:val="00590DC4"/>
    <w:rsid w:val="005A634D"/>
    <w:rsid w:val="005B7FD4"/>
    <w:rsid w:val="005D6F87"/>
    <w:rsid w:val="005E42BE"/>
    <w:rsid w:val="005F1E59"/>
    <w:rsid w:val="00612305"/>
    <w:rsid w:val="00620DAA"/>
    <w:rsid w:val="0065211E"/>
    <w:rsid w:val="006535DE"/>
    <w:rsid w:val="00653C49"/>
    <w:rsid w:val="00674BFC"/>
    <w:rsid w:val="006B6D1A"/>
    <w:rsid w:val="006D2265"/>
    <w:rsid w:val="006E32A8"/>
    <w:rsid w:val="006E72E4"/>
    <w:rsid w:val="00715C1D"/>
    <w:rsid w:val="00725B16"/>
    <w:rsid w:val="00730704"/>
    <w:rsid w:val="00732651"/>
    <w:rsid w:val="007650FF"/>
    <w:rsid w:val="007A592E"/>
    <w:rsid w:val="007B514F"/>
    <w:rsid w:val="007C3525"/>
    <w:rsid w:val="007C4B01"/>
    <w:rsid w:val="00800CD0"/>
    <w:rsid w:val="00827A6B"/>
    <w:rsid w:val="00885903"/>
    <w:rsid w:val="00893C1C"/>
    <w:rsid w:val="008F3179"/>
    <w:rsid w:val="0090535D"/>
    <w:rsid w:val="00997EAC"/>
    <w:rsid w:val="009A4FED"/>
    <w:rsid w:val="009C5748"/>
    <w:rsid w:val="009E2CDA"/>
    <w:rsid w:val="00A754E6"/>
    <w:rsid w:val="00AA0E50"/>
    <w:rsid w:val="00AA58C7"/>
    <w:rsid w:val="00AA73FA"/>
    <w:rsid w:val="00AB4E2B"/>
    <w:rsid w:val="00AC1B5F"/>
    <w:rsid w:val="00AC43A1"/>
    <w:rsid w:val="00AD29E1"/>
    <w:rsid w:val="00AE0F1A"/>
    <w:rsid w:val="00B21CDA"/>
    <w:rsid w:val="00B300E6"/>
    <w:rsid w:val="00B35AEE"/>
    <w:rsid w:val="00B60775"/>
    <w:rsid w:val="00B74E48"/>
    <w:rsid w:val="00BE1A0B"/>
    <w:rsid w:val="00C321A2"/>
    <w:rsid w:val="00C3344F"/>
    <w:rsid w:val="00C43FD3"/>
    <w:rsid w:val="00CE3B3C"/>
    <w:rsid w:val="00D0278D"/>
    <w:rsid w:val="00D03D8E"/>
    <w:rsid w:val="00D33B72"/>
    <w:rsid w:val="00D60ED4"/>
    <w:rsid w:val="00DE57DB"/>
    <w:rsid w:val="00DF4E28"/>
    <w:rsid w:val="00E2048D"/>
    <w:rsid w:val="00E53ECE"/>
    <w:rsid w:val="00E647F8"/>
    <w:rsid w:val="00E76580"/>
    <w:rsid w:val="00E915F3"/>
    <w:rsid w:val="00EC3434"/>
    <w:rsid w:val="00EC7617"/>
    <w:rsid w:val="00F11D96"/>
    <w:rsid w:val="00F23282"/>
    <w:rsid w:val="00F26759"/>
    <w:rsid w:val="00F274F2"/>
    <w:rsid w:val="00F37894"/>
    <w:rsid w:val="00F432DF"/>
    <w:rsid w:val="00F746F0"/>
    <w:rsid w:val="00FA6DFA"/>
    <w:rsid w:val="00FB5F4C"/>
    <w:rsid w:val="00FB7415"/>
    <w:rsid w:val="690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DA98D"/>
  <w15:docId w15:val="{DDE7AF90-72CC-4C5A-9C55-FB1E5E8E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59</cp:revision>
  <cp:lastPrinted>2021-07-22T07:01:00Z</cp:lastPrinted>
  <dcterms:created xsi:type="dcterms:W3CDTF">2021-07-19T06:06:00Z</dcterms:created>
  <dcterms:modified xsi:type="dcterms:W3CDTF">2024-07-13T10:39:00Z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F87D92E899434E988289B81190BF0F24_12</vt:lpwstr>
  </property>
</Properties>
</file>